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96A4" w14:textId="1433FD5F" w:rsidR="007A3BF9" w:rsidRDefault="007A3BF9">
      <w:r>
        <w:rPr>
          <w:noProof/>
        </w:rPr>
        <w:drawing>
          <wp:inline distT="0" distB="0" distL="0" distR="0" wp14:anchorId="298BCF2C" wp14:editId="3A154A43">
            <wp:extent cx="1747660" cy="1057275"/>
            <wp:effectExtent l="0" t="0" r="508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161" cy="105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ED31D" w14:textId="048C8C5E" w:rsidR="007A3BF9" w:rsidRPr="007A3BF9" w:rsidRDefault="007A3BF9">
      <w:pPr>
        <w:rPr>
          <w:b/>
          <w:bCs/>
          <w:sz w:val="28"/>
          <w:szCs w:val="26"/>
        </w:rPr>
      </w:pPr>
      <w:r w:rsidRPr="007A3BF9">
        <w:rPr>
          <w:b/>
          <w:bCs/>
          <w:sz w:val="28"/>
          <w:szCs w:val="26"/>
        </w:rPr>
        <w:t xml:space="preserve">Updated Quality standards: FAQs </w:t>
      </w:r>
    </w:p>
    <w:p w14:paraId="0C84F55A" w14:textId="5DCEBD30" w:rsidR="007A3BF9" w:rsidRDefault="007A3BF9">
      <w:r>
        <w:t xml:space="preserve">Please re-visit our webpage regularly to see additional questions. These FAQs will be reviewed and added to regularly. </w:t>
      </w:r>
    </w:p>
    <w:p w14:paraId="5F3CB3E6" w14:textId="77777777" w:rsidR="007A3BF9" w:rsidRDefault="007A3BF9"/>
    <w:p w14:paraId="3C78E02A" w14:textId="0EAFCCCC" w:rsidR="007A3BF9" w:rsidRPr="007A3BF9" w:rsidRDefault="007A3BF9">
      <w:pPr>
        <w:rPr>
          <w:b/>
          <w:bCs/>
        </w:rPr>
      </w:pPr>
      <w:r w:rsidRPr="007A3BF9">
        <w:rPr>
          <w:b/>
          <w:bCs/>
        </w:rPr>
        <w:t xml:space="preserve">Last updated: </w:t>
      </w:r>
      <w:r w:rsidR="00612DE2">
        <w:rPr>
          <w:b/>
          <w:bCs/>
        </w:rPr>
        <w:t>20</w:t>
      </w:r>
      <w:r w:rsidRPr="007A3BF9">
        <w:rPr>
          <w:b/>
          <w:bCs/>
        </w:rPr>
        <w:t xml:space="preserve">.10.2021 </w:t>
      </w:r>
    </w:p>
    <w:p w14:paraId="7ABFAD83" w14:textId="1CD44F7D" w:rsidR="00A65AD9" w:rsidRDefault="00135468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7A3BF9" w:rsidRPr="007A3BF9" w14:paraId="7DB59096" w14:textId="77777777" w:rsidTr="007A661D">
        <w:tc>
          <w:tcPr>
            <w:tcW w:w="4957" w:type="dxa"/>
          </w:tcPr>
          <w:p w14:paraId="4C961623" w14:textId="38540B27" w:rsidR="007A3BF9" w:rsidRPr="007A3BF9" w:rsidRDefault="007A3BF9">
            <w:pPr>
              <w:rPr>
                <w:rFonts w:cs="Arial"/>
                <w:b/>
                <w:bCs/>
                <w:color w:val="000000" w:themeColor="text1"/>
                <w:sz w:val="34"/>
                <w:szCs w:val="34"/>
              </w:rPr>
            </w:pPr>
            <w:r w:rsidRPr="007A3BF9">
              <w:rPr>
                <w:rFonts w:cs="Arial"/>
                <w:b/>
                <w:bCs/>
                <w:color w:val="000000" w:themeColor="text1"/>
                <w:sz w:val="34"/>
                <w:szCs w:val="34"/>
              </w:rPr>
              <w:t>Question</w:t>
            </w:r>
          </w:p>
        </w:tc>
        <w:tc>
          <w:tcPr>
            <w:tcW w:w="5528" w:type="dxa"/>
          </w:tcPr>
          <w:p w14:paraId="34DC2CF5" w14:textId="52B6ABF1" w:rsidR="007A3BF9" w:rsidRPr="007A3BF9" w:rsidRDefault="007A3BF9">
            <w:pPr>
              <w:rPr>
                <w:rFonts w:cs="Arial"/>
                <w:b/>
                <w:bCs/>
                <w:color w:val="000000" w:themeColor="text1"/>
                <w:sz w:val="34"/>
                <w:szCs w:val="34"/>
              </w:rPr>
            </w:pPr>
            <w:r w:rsidRPr="007A3BF9">
              <w:rPr>
                <w:rFonts w:cs="Arial"/>
                <w:b/>
                <w:bCs/>
                <w:color w:val="000000" w:themeColor="text1"/>
                <w:sz w:val="34"/>
                <w:szCs w:val="34"/>
              </w:rPr>
              <w:t>Answer</w:t>
            </w:r>
          </w:p>
        </w:tc>
      </w:tr>
      <w:tr w:rsidR="007A3BF9" w:rsidRPr="007A3BF9" w14:paraId="7BB165F4" w14:textId="77777777" w:rsidTr="007A661D">
        <w:tc>
          <w:tcPr>
            <w:tcW w:w="4957" w:type="dxa"/>
          </w:tcPr>
          <w:p w14:paraId="3E11132A" w14:textId="032873A6" w:rsidR="007A3BF9" w:rsidRPr="007A661D" w:rsidRDefault="007A3BF9" w:rsidP="007A3BF9">
            <w:pPr>
              <w:pStyle w:val="NormalWeb"/>
              <w:spacing w:before="0" w:beforeAutospacing="0" w:after="0" w:afterAutospacing="0" w:line="330" w:lineRule="atLeas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7A661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When do the QA standards go live?   </w:t>
            </w:r>
          </w:p>
          <w:p w14:paraId="3978C5AD" w14:textId="77777777" w:rsidR="007A3BF9" w:rsidRPr="007A661D" w:rsidRDefault="007A3BF9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56C48EB" w14:textId="77777777" w:rsidR="007A3BF9" w:rsidRDefault="007A3BF9">
            <w:pPr>
              <w:rPr>
                <w:rFonts w:cs="Arial"/>
                <w:color w:val="000000" w:themeColor="text1"/>
                <w:szCs w:val="24"/>
              </w:rPr>
            </w:pPr>
            <w:r w:rsidRPr="007A3BF9">
              <w:rPr>
                <w:rFonts w:cs="Arial"/>
                <w:color w:val="000000" w:themeColor="text1"/>
                <w:szCs w:val="24"/>
              </w:rPr>
              <w:t>The new “Quality Assurance Standards” suite of documents will come into effect automatically on 17 September 2021.</w:t>
            </w:r>
          </w:p>
          <w:p w14:paraId="69444900" w14:textId="2E56DD15" w:rsidR="007A661D" w:rsidRPr="007A3BF9" w:rsidRDefault="007A661D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7A3BF9" w:rsidRPr="007A3BF9" w14:paraId="4B45B0EF" w14:textId="77777777" w:rsidTr="007A661D">
        <w:tc>
          <w:tcPr>
            <w:tcW w:w="4957" w:type="dxa"/>
          </w:tcPr>
          <w:p w14:paraId="3FC7EC41" w14:textId="725E8766" w:rsidR="007A3BF9" w:rsidRPr="007A661D" w:rsidRDefault="007A3BF9" w:rsidP="007A3BF9">
            <w:pPr>
              <w:rPr>
                <w:rFonts w:eastAsia="Times New Roman" w:cs="Arial"/>
                <w:color w:val="000000" w:themeColor="text1"/>
                <w:szCs w:val="24"/>
                <w:highlight w:val="yellow"/>
              </w:rPr>
            </w:pPr>
            <w:r w:rsidRPr="007A661D">
              <w:rPr>
                <w:rFonts w:eastAsia="Times New Roman" w:cs="Arial"/>
                <w:color w:val="000000" w:themeColor="text1"/>
                <w:szCs w:val="24"/>
              </w:rPr>
              <w:t xml:space="preserve">When can we download the documents? </w:t>
            </w:r>
          </w:p>
          <w:p w14:paraId="5FA1437D" w14:textId="77777777" w:rsidR="007A3BF9" w:rsidRPr="007A661D" w:rsidRDefault="007A3BF9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888866F" w14:textId="751CC138" w:rsidR="007A3BF9" w:rsidRDefault="007A3BF9">
            <w:pPr>
              <w:rPr>
                <w:rFonts w:eastAsia="Times New Roman" w:cs="Arial"/>
                <w:color w:val="000000" w:themeColor="text1"/>
                <w:szCs w:val="24"/>
              </w:rPr>
            </w:pPr>
            <w:r>
              <w:rPr>
                <w:rFonts w:eastAsia="Times New Roman" w:cs="Arial"/>
                <w:color w:val="000000" w:themeColor="text1"/>
                <w:szCs w:val="24"/>
              </w:rPr>
              <w:t>The new documents are a</w:t>
            </w:r>
            <w:r w:rsidRPr="007A3BF9">
              <w:rPr>
                <w:rFonts w:eastAsia="Times New Roman" w:cs="Arial"/>
                <w:color w:val="000000" w:themeColor="text1"/>
                <w:szCs w:val="24"/>
              </w:rPr>
              <w:t xml:space="preserve">vailable </w:t>
            </w:r>
            <w:r>
              <w:rPr>
                <w:rFonts w:eastAsia="Times New Roman" w:cs="Arial"/>
                <w:color w:val="000000" w:themeColor="text1"/>
                <w:szCs w:val="24"/>
              </w:rPr>
              <w:t xml:space="preserve">to </w:t>
            </w:r>
            <w:hyperlink r:id="rId6" w:history="1">
              <w:r w:rsidRPr="007A3BF9">
                <w:rPr>
                  <w:rStyle w:val="Hyperlink"/>
                  <w:rFonts w:eastAsia="Times New Roman" w:cs="Arial"/>
                  <w:szCs w:val="24"/>
                </w:rPr>
                <w:t>download</w:t>
              </w:r>
            </w:hyperlink>
            <w:r>
              <w:rPr>
                <w:rFonts w:eastAsia="Times New Roman" w:cs="Arial"/>
                <w:color w:val="000000" w:themeColor="text1"/>
                <w:szCs w:val="24"/>
              </w:rPr>
              <w:t xml:space="preserve"> </w:t>
            </w:r>
            <w:r w:rsidRPr="007A3BF9">
              <w:rPr>
                <w:rFonts w:eastAsia="Times New Roman" w:cs="Arial"/>
                <w:color w:val="000000" w:themeColor="text1"/>
                <w:szCs w:val="24"/>
              </w:rPr>
              <w:t>on</w:t>
            </w:r>
            <w:r w:rsidR="00F47EC4">
              <w:rPr>
                <w:rFonts w:eastAsia="Times New Roman" w:cs="Arial"/>
                <w:color w:val="000000" w:themeColor="text1"/>
                <w:szCs w:val="24"/>
              </w:rPr>
              <w:t xml:space="preserve"> our</w:t>
            </w:r>
            <w:r w:rsidRPr="007A3BF9">
              <w:rPr>
                <w:rFonts w:eastAsia="Times New Roman" w:cs="Arial"/>
                <w:color w:val="000000" w:themeColor="text1"/>
                <w:szCs w:val="24"/>
              </w:rPr>
              <w:t xml:space="preserve"> website</w:t>
            </w:r>
            <w:r>
              <w:rPr>
                <w:rFonts w:eastAsia="Times New Roman" w:cs="Arial"/>
                <w:color w:val="000000" w:themeColor="text1"/>
                <w:szCs w:val="24"/>
              </w:rPr>
              <w:t xml:space="preserve">(s) now. </w:t>
            </w:r>
          </w:p>
          <w:p w14:paraId="48A70A5F" w14:textId="3636347E" w:rsidR="007A661D" w:rsidRPr="007A3BF9" w:rsidRDefault="007A661D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7A3BF9" w:rsidRPr="007A3BF9" w14:paraId="2A3B2149" w14:textId="77777777" w:rsidTr="007A661D">
        <w:tc>
          <w:tcPr>
            <w:tcW w:w="4957" w:type="dxa"/>
          </w:tcPr>
          <w:p w14:paraId="4BA1932C" w14:textId="745D1EA6" w:rsidR="007A3BF9" w:rsidRPr="007A661D" w:rsidRDefault="007A3BF9">
            <w:pPr>
              <w:rPr>
                <w:rFonts w:cs="Arial"/>
                <w:color w:val="000000" w:themeColor="text1"/>
                <w:szCs w:val="24"/>
              </w:rPr>
            </w:pPr>
            <w:r w:rsidRPr="007A661D">
              <w:rPr>
                <w:rFonts w:eastAsia="Times New Roman" w:cs="Arial"/>
                <w:color w:val="000000" w:themeColor="text1"/>
                <w:szCs w:val="24"/>
              </w:rPr>
              <w:t xml:space="preserve">Will existing centres be sent the new documents electronically or by post? </w:t>
            </w:r>
          </w:p>
        </w:tc>
        <w:tc>
          <w:tcPr>
            <w:tcW w:w="5528" w:type="dxa"/>
            <w:shd w:val="clear" w:color="auto" w:fill="auto"/>
          </w:tcPr>
          <w:p w14:paraId="21A8CCE2" w14:textId="4E045842" w:rsidR="007A3BF9" w:rsidRDefault="007A3BF9">
            <w:pPr>
              <w:rPr>
                <w:rFonts w:eastAsia="Times New Roman" w:cs="Arial"/>
                <w:color w:val="000000" w:themeColor="text1"/>
                <w:szCs w:val="24"/>
              </w:rPr>
            </w:pPr>
            <w:r>
              <w:rPr>
                <w:rFonts w:eastAsia="Times New Roman" w:cs="Arial"/>
                <w:color w:val="000000" w:themeColor="text1"/>
                <w:szCs w:val="24"/>
              </w:rPr>
              <w:t>Approved centres have been notified by</w:t>
            </w:r>
            <w:r w:rsidRPr="007A3BF9">
              <w:rPr>
                <w:rFonts w:eastAsia="Times New Roman" w:cs="Arial"/>
                <w:color w:val="000000" w:themeColor="text1"/>
                <w:szCs w:val="24"/>
              </w:rPr>
              <w:t xml:space="preserve"> email to advise of </w:t>
            </w:r>
            <w:r w:rsidR="00F47EC4">
              <w:rPr>
                <w:rFonts w:eastAsia="Times New Roman" w:cs="Arial"/>
                <w:color w:val="000000" w:themeColor="text1"/>
                <w:szCs w:val="24"/>
              </w:rPr>
              <w:t xml:space="preserve">the </w:t>
            </w:r>
            <w:r w:rsidRPr="007A3BF9">
              <w:rPr>
                <w:rFonts w:eastAsia="Times New Roman" w:cs="Arial"/>
                <w:color w:val="000000" w:themeColor="text1"/>
                <w:szCs w:val="24"/>
              </w:rPr>
              <w:t xml:space="preserve">new </w:t>
            </w:r>
            <w:r>
              <w:rPr>
                <w:rFonts w:eastAsia="Times New Roman" w:cs="Arial"/>
                <w:color w:val="000000" w:themeColor="text1"/>
                <w:szCs w:val="24"/>
              </w:rPr>
              <w:t xml:space="preserve">downloadable </w:t>
            </w:r>
            <w:r w:rsidRPr="007A3BF9">
              <w:rPr>
                <w:rFonts w:eastAsia="Times New Roman" w:cs="Arial"/>
                <w:color w:val="000000" w:themeColor="text1"/>
                <w:szCs w:val="24"/>
              </w:rPr>
              <w:t>doc</w:t>
            </w:r>
            <w:r>
              <w:rPr>
                <w:rFonts w:eastAsia="Times New Roman" w:cs="Arial"/>
                <w:color w:val="000000" w:themeColor="text1"/>
                <w:szCs w:val="24"/>
              </w:rPr>
              <w:t>uments.</w:t>
            </w:r>
          </w:p>
          <w:p w14:paraId="1097CA5E" w14:textId="089A472A" w:rsidR="007A661D" w:rsidRPr="007A3BF9" w:rsidRDefault="007A661D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7A3BF9" w:rsidRPr="007A3BF9" w14:paraId="1126D9BF" w14:textId="77777777" w:rsidTr="007A661D">
        <w:tc>
          <w:tcPr>
            <w:tcW w:w="4957" w:type="dxa"/>
          </w:tcPr>
          <w:p w14:paraId="3978BCA5" w14:textId="1024F144" w:rsidR="007A3BF9" w:rsidRPr="007A661D" w:rsidRDefault="007A3BF9">
            <w:pPr>
              <w:rPr>
                <w:rFonts w:cs="Arial"/>
                <w:color w:val="000000" w:themeColor="text1"/>
                <w:szCs w:val="24"/>
              </w:rPr>
            </w:pPr>
            <w:r w:rsidRPr="007A661D">
              <w:rPr>
                <w:rFonts w:eastAsia="Times New Roman" w:cs="Arial"/>
                <w:color w:val="000000" w:themeColor="text1"/>
                <w:szCs w:val="24"/>
              </w:rPr>
              <w:t xml:space="preserve">Has the qualification approval process changed?  </w:t>
            </w:r>
          </w:p>
        </w:tc>
        <w:tc>
          <w:tcPr>
            <w:tcW w:w="5528" w:type="dxa"/>
            <w:shd w:val="clear" w:color="auto" w:fill="auto"/>
          </w:tcPr>
          <w:p w14:paraId="271C1CE5" w14:textId="77777777" w:rsidR="007A3BF9" w:rsidRDefault="007A3BF9">
            <w:pPr>
              <w:rPr>
                <w:rFonts w:eastAsia="Times New Roman" w:cs="Arial"/>
                <w:color w:val="000000" w:themeColor="text1"/>
                <w:szCs w:val="24"/>
              </w:rPr>
            </w:pPr>
            <w:r w:rsidRPr="007A3BF9">
              <w:rPr>
                <w:rFonts w:eastAsia="Times New Roman" w:cs="Arial"/>
                <w:color w:val="000000" w:themeColor="text1"/>
                <w:szCs w:val="24"/>
              </w:rPr>
              <w:t>No</w:t>
            </w:r>
            <w:r w:rsidR="006B0AAE">
              <w:rPr>
                <w:rFonts w:eastAsia="Times New Roman" w:cs="Arial"/>
                <w:color w:val="000000" w:themeColor="text1"/>
                <w:szCs w:val="24"/>
              </w:rPr>
              <w:t xml:space="preserve"> changes have been made to the approval process. </w:t>
            </w:r>
          </w:p>
          <w:p w14:paraId="67E9D896" w14:textId="63C8BD89" w:rsidR="007A661D" w:rsidRPr="007A3BF9" w:rsidRDefault="007A661D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7A3BF9" w:rsidRPr="007A3BF9" w14:paraId="2FFCB58F" w14:textId="77777777" w:rsidTr="007A661D">
        <w:tc>
          <w:tcPr>
            <w:tcW w:w="4957" w:type="dxa"/>
          </w:tcPr>
          <w:p w14:paraId="1A7C3367" w14:textId="14953009" w:rsidR="007A3BF9" w:rsidRPr="007A661D" w:rsidRDefault="007A3BF9">
            <w:pPr>
              <w:rPr>
                <w:rFonts w:cs="Arial"/>
                <w:color w:val="000000" w:themeColor="text1"/>
                <w:szCs w:val="24"/>
              </w:rPr>
            </w:pPr>
            <w:r w:rsidRPr="007A661D">
              <w:rPr>
                <w:rFonts w:eastAsia="Times New Roman" w:cs="Arial"/>
                <w:color w:val="000000" w:themeColor="text1"/>
                <w:szCs w:val="24"/>
              </w:rPr>
              <w:t xml:space="preserve">Do we still complete QAP forms on the walled garden?  </w:t>
            </w:r>
          </w:p>
        </w:tc>
        <w:tc>
          <w:tcPr>
            <w:tcW w:w="5528" w:type="dxa"/>
            <w:shd w:val="clear" w:color="auto" w:fill="auto"/>
          </w:tcPr>
          <w:p w14:paraId="29CCC70B" w14:textId="019A5F73" w:rsidR="007A3BF9" w:rsidRPr="007A3BF9" w:rsidRDefault="007A3BF9">
            <w:pPr>
              <w:rPr>
                <w:rFonts w:cs="Arial"/>
                <w:color w:val="000000" w:themeColor="text1"/>
                <w:szCs w:val="24"/>
              </w:rPr>
            </w:pPr>
            <w:r w:rsidRPr="007A3BF9">
              <w:rPr>
                <w:rFonts w:eastAsia="Times New Roman" w:cs="Arial"/>
                <w:color w:val="000000" w:themeColor="text1"/>
                <w:szCs w:val="24"/>
              </w:rPr>
              <w:t>Yes</w:t>
            </w:r>
            <w:r w:rsidR="006B0AAE">
              <w:rPr>
                <w:rFonts w:eastAsia="Times New Roman" w:cs="Arial"/>
                <w:color w:val="000000" w:themeColor="text1"/>
                <w:szCs w:val="24"/>
              </w:rPr>
              <w:t xml:space="preserve">, the same process still applies. </w:t>
            </w:r>
          </w:p>
        </w:tc>
      </w:tr>
      <w:tr w:rsidR="007A3BF9" w:rsidRPr="007A3BF9" w14:paraId="524D6832" w14:textId="77777777" w:rsidTr="007A661D">
        <w:tc>
          <w:tcPr>
            <w:tcW w:w="4957" w:type="dxa"/>
          </w:tcPr>
          <w:p w14:paraId="22961F87" w14:textId="060B89BD" w:rsidR="007A3BF9" w:rsidRPr="007A661D" w:rsidRDefault="007A3BF9" w:rsidP="007A3BF9">
            <w:pPr>
              <w:rPr>
                <w:rFonts w:eastAsia="Times New Roman" w:cs="Arial"/>
                <w:color w:val="000000" w:themeColor="text1"/>
                <w:szCs w:val="24"/>
              </w:rPr>
            </w:pPr>
            <w:r w:rsidRPr="007A661D">
              <w:rPr>
                <w:rFonts w:eastAsia="Times New Roman" w:cs="Arial"/>
                <w:color w:val="000000" w:themeColor="text1"/>
                <w:szCs w:val="24"/>
              </w:rPr>
              <w:t>Should we always expect an EQA visit to get qual</w:t>
            </w:r>
            <w:r w:rsidR="006B0AAE" w:rsidRPr="007A661D">
              <w:rPr>
                <w:rFonts w:eastAsia="Times New Roman" w:cs="Arial"/>
                <w:color w:val="000000" w:themeColor="text1"/>
                <w:szCs w:val="24"/>
              </w:rPr>
              <w:t>ification</w:t>
            </w:r>
            <w:r w:rsidRPr="007A661D">
              <w:rPr>
                <w:rFonts w:eastAsia="Times New Roman" w:cs="Arial"/>
                <w:color w:val="000000" w:themeColor="text1"/>
                <w:szCs w:val="24"/>
              </w:rPr>
              <w:t xml:space="preserve"> approval? </w:t>
            </w:r>
          </w:p>
          <w:p w14:paraId="0CCDEA25" w14:textId="77777777" w:rsidR="007A3BF9" w:rsidRPr="007A661D" w:rsidRDefault="007A3BF9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02EFAAE" w14:textId="17BAC687" w:rsidR="007A3BF9" w:rsidRDefault="007A3BF9">
            <w:pPr>
              <w:rPr>
                <w:rFonts w:eastAsia="Times New Roman" w:cs="Arial"/>
                <w:color w:val="000000" w:themeColor="text1"/>
                <w:szCs w:val="24"/>
              </w:rPr>
            </w:pPr>
            <w:r w:rsidRPr="007A3BF9">
              <w:rPr>
                <w:rFonts w:eastAsia="Times New Roman" w:cs="Arial"/>
                <w:color w:val="000000" w:themeColor="text1"/>
                <w:szCs w:val="24"/>
              </w:rPr>
              <w:t>No</w:t>
            </w:r>
            <w:r w:rsidR="00F47EC4">
              <w:rPr>
                <w:rFonts w:eastAsia="Times New Roman" w:cs="Arial"/>
                <w:color w:val="000000" w:themeColor="text1"/>
                <w:szCs w:val="24"/>
              </w:rPr>
              <w:t>,</w:t>
            </w:r>
            <w:r w:rsidRPr="007A3BF9">
              <w:rPr>
                <w:rFonts w:eastAsia="Times New Roman" w:cs="Arial"/>
                <w:color w:val="000000" w:themeColor="text1"/>
                <w:szCs w:val="24"/>
              </w:rPr>
              <w:t xml:space="preserve"> this will depend on </w:t>
            </w:r>
            <w:proofErr w:type="gramStart"/>
            <w:r w:rsidRPr="007A3BF9">
              <w:rPr>
                <w:rFonts w:eastAsia="Times New Roman" w:cs="Arial"/>
                <w:color w:val="000000" w:themeColor="text1"/>
                <w:szCs w:val="24"/>
              </w:rPr>
              <w:t>a number of</w:t>
            </w:r>
            <w:proofErr w:type="gramEnd"/>
            <w:r w:rsidRPr="007A3BF9">
              <w:rPr>
                <w:rFonts w:eastAsia="Times New Roman" w:cs="Arial"/>
                <w:color w:val="000000" w:themeColor="text1"/>
                <w:szCs w:val="24"/>
              </w:rPr>
              <w:t xml:space="preserve"> criteria</w:t>
            </w:r>
            <w:r w:rsidR="006B0AAE">
              <w:rPr>
                <w:rFonts w:eastAsia="Times New Roman" w:cs="Arial"/>
                <w:color w:val="000000" w:themeColor="text1"/>
                <w:szCs w:val="24"/>
              </w:rPr>
              <w:t>. Your assigned</w:t>
            </w:r>
            <w:r w:rsidRPr="007A3BF9">
              <w:rPr>
                <w:rFonts w:eastAsia="Times New Roman" w:cs="Arial"/>
                <w:color w:val="000000" w:themeColor="text1"/>
                <w:szCs w:val="24"/>
              </w:rPr>
              <w:t xml:space="preserve"> </w:t>
            </w:r>
            <w:r w:rsidR="006B0AAE">
              <w:rPr>
                <w:rFonts w:eastAsia="Times New Roman" w:cs="Arial"/>
                <w:color w:val="000000" w:themeColor="text1"/>
                <w:szCs w:val="24"/>
              </w:rPr>
              <w:t>Q</w:t>
            </w:r>
            <w:r w:rsidR="006B0AAE" w:rsidRPr="007A3BF9">
              <w:rPr>
                <w:rFonts w:eastAsia="Times New Roman" w:cs="Arial"/>
                <w:color w:val="000000" w:themeColor="text1"/>
                <w:szCs w:val="24"/>
              </w:rPr>
              <w:t>uality</w:t>
            </w:r>
            <w:r w:rsidRPr="007A3BF9">
              <w:rPr>
                <w:rFonts w:eastAsia="Times New Roman" w:cs="Arial"/>
                <w:color w:val="000000" w:themeColor="text1"/>
                <w:szCs w:val="24"/>
              </w:rPr>
              <w:t xml:space="preserve"> </w:t>
            </w:r>
            <w:r w:rsidR="006B0AAE">
              <w:rPr>
                <w:rFonts w:eastAsia="Times New Roman" w:cs="Arial"/>
                <w:color w:val="000000" w:themeColor="text1"/>
                <w:szCs w:val="24"/>
              </w:rPr>
              <w:t>D</w:t>
            </w:r>
            <w:r w:rsidRPr="007A3BF9">
              <w:rPr>
                <w:rFonts w:eastAsia="Times New Roman" w:cs="Arial"/>
                <w:color w:val="000000" w:themeColor="text1"/>
                <w:szCs w:val="24"/>
              </w:rPr>
              <w:t xml:space="preserve">elivery </w:t>
            </w:r>
            <w:r w:rsidR="006B0AAE">
              <w:rPr>
                <w:rFonts w:eastAsia="Times New Roman" w:cs="Arial"/>
                <w:color w:val="000000" w:themeColor="text1"/>
                <w:szCs w:val="24"/>
              </w:rPr>
              <w:t xml:space="preserve">team </w:t>
            </w:r>
            <w:r w:rsidRPr="007A3BF9">
              <w:rPr>
                <w:rFonts w:eastAsia="Times New Roman" w:cs="Arial"/>
                <w:color w:val="000000" w:themeColor="text1"/>
                <w:szCs w:val="24"/>
              </w:rPr>
              <w:t xml:space="preserve">will make </w:t>
            </w:r>
            <w:r w:rsidR="006B0AAE">
              <w:rPr>
                <w:rFonts w:eastAsia="Times New Roman" w:cs="Arial"/>
                <w:color w:val="000000" w:themeColor="text1"/>
                <w:szCs w:val="24"/>
              </w:rPr>
              <w:t>the</w:t>
            </w:r>
            <w:r w:rsidRPr="007A3BF9">
              <w:rPr>
                <w:rFonts w:eastAsia="Times New Roman" w:cs="Arial"/>
                <w:color w:val="000000" w:themeColor="text1"/>
                <w:szCs w:val="24"/>
              </w:rPr>
              <w:t xml:space="preserve"> decision on the type of approval activity</w:t>
            </w:r>
            <w:r w:rsidR="006B0AAE">
              <w:rPr>
                <w:rFonts w:eastAsia="Times New Roman" w:cs="Arial"/>
                <w:color w:val="000000" w:themeColor="text1"/>
                <w:szCs w:val="24"/>
              </w:rPr>
              <w:t>.</w:t>
            </w:r>
          </w:p>
          <w:p w14:paraId="529C53F3" w14:textId="7C8D34C9" w:rsidR="007A661D" w:rsidRPr="007A3BF9" w:rsidRDefault="007A661D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7A3BF9" w:rsidRPr="007A3BF9" w14:paraId="1E798B6E" w14:textId="77777777" w:rsidTr="007A661D">
        <w:tc>
          <w:tcPr>
            <w:tcW w:w="4957" w:type="dxa"/>
          </w:tcPr>
          <w:p w14:paraId="55B368C6" w14:textId="28DE0BA2" w:rsidR="007A3BF9" w:rsidRPr="007A661D" w:rsidRDefault="007A3BF9" w:rsidP="007A3BF9">
            <w:pPr>
              <w:rPr>
                <w:rFonts w:eastAsia="Times New Roman" w:cs="Arial"/>
                <w:color w:val="000000" w:themeColor="text1"/>
                <w:szCs w:val="24"/>
                <w:highlight w:val="yellow"/>
              </w:rPr>
            </w:pPr>
            <w:r w:rsidRPr="007A661D">
              <w:rPr>
                <w:rFonts w:eastAsia="Times New Roman" w:cs="Arial"/>
                <w:color w:val="000000" w:themeColor="text1"/>
                <w:szCs w:val="24"/>
              </w:rPr>
              <w:t>We are an FE college with three campuses with 3 diff</w:t>
            </w:r>
            <w:r w:rsidR="007A661D" w:rsidRPr="007A661D">
              <w:rPr>
                <w:rFonts w:eastAsia="Times New Roman" w:cs="Arial"/>
                <w:color w:val="000000" w:themeColor="text1"/>
                <w:szCs w:val="24"/>
              </w:rPr>
              <w:t>erent</w:t>
            </w:r>
            <w:r w:rsidRPr="007A661D">
              <w:rPr>
                <w:rFonts w:eastAsia="Times New Roman" w:cs="Arial"/>
                <w:color w:val="000000" w:themeColor="text1"/>
                <w:szCs w:val="24"/>
              </w:rPr>
              <w:t xml:space="preserve"> centre n</w:t>
            </w:r>
            <w:r w:rsidR="006B0AAE" w:rsidRPr="007A661D">
              <w:rPr>
                <w:rFonts w:eastAsia="Times New Roman" w:cs="Arial"/>
                <w:color w:val="000000" w:themeColor="text1"/>
                <w:szCs w:val="24"/>
              </w:rPr>
              <w:t>umbers</w:t>
            </w:r>
            <w:r w:rsidRPr="007A661D">
              <w:rPr>
                <w:rFonts w:eastAsia="Times New Roman" w:cs="Arial"/>
                <w:color w:val="000000" w:themeColor="text1"/>
                <w:szCs w:val="24"/>
              </w:rPr>
              <w:t>. If we have approval for a particular qual</w:t>
            </w:r>
            <w:r w:rsidR="006B0AAE" w:rsidRPr="007A661D">
              <w:rPr>
                <w:rFonts w:eastAsia="Times New Roman" w:cs="Arial"/>
                <w:color w:val="000000" w:themeColor="text1"/>
                <w:szCs w:val="24"/>
              </w:rPr>
              <w:t>ification</w:t>
            </w:r>
            <w:r w:rsidRPr="007A661D">
              <w:rPr>
                <w:rFonts w:eastAsia="Times New Roman" w:cs="Arial"/>
                <w:color w:val="000000" w:themeColor="text1"/>
                <w:szCs w:val="24"/>
              </w:rPr>
              <w:t xml:space="preserve"> for one campus/</w:t>
            </w:r>
            <w:proofErr w:type="gramStart"/>
            <w:r w:rsidRPr="007A661D">
              <w:rPr>
                <w:rFonts w:eastAsia="Times New Roman" w:cs="Arial"/>
                <w:color w:val="000000" w:themeColor="text1"/>
                <w:szCs w:val="24"/>
              </w:rPr>
              <w:t>centre</w:t>
            </w:r>
            <w:proofErr w:type="gramEnd"/>
            <w:r w:rsidRPr="007A661D">
              <w:rPr>
                <w:rFonts w:eastAsia="Times New Roman" w:cs="Arial"/>
                <w:color w:val="000000" w:themeColor="text1"/>
                <w:szCs w:val="24"/>
              </w:rPr>
              <w:t xml:space="preserve"> can we automatically get approval for the other campuses/centre n</w:t>
            </w:r>
            <w:r w:rsidR="006B0AAE" w:rsidRPr="007A661D">
              <w:rPr>
                <w:rFonts w:eastAsia="Times New Roman" w:cs="Arial"/>
                <w:color w:val="000000" w:themeColor="text1"/>
                <w:szCs w:val="24"/>
              </w:rPr>
              <w:t>umbers</w:t>
            </w:r>
            <w:r w:rsidRPr="007A661D">
              <w:rPr>
                <w:rFonts w:eastAsia="Times New Roman" w:cs="Arial"/>
                <w:color w:val="000000" w:themeColor="text1"/>
                <w:szCs w:val="24"/>
              </w:rPr>
              <w:t xml:space="preserve">?  </w:t>
            </w:r>
          </w:p>
          <w:p w14:paraId="7EA3149C" w14:textId="77777777" w:rsidR="007A3BF9" w:rsidRPr="007A661D" w:rsidRDefault="007A3BF9">
            <w:pPr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BC7F4EB" w14:textId="4C059197" w:rsidR="007A3BF9" w:rsidRDefault="007A661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If a centre has assessment sites these will have the same qualifications and QQR/Qual status as the main centre. Your EQA will sample learners across the main centre and all assessment sites. </w:t>
            </w:r>
          </w:p>
          <w:p w14:paraId="5D557AB2" w14:textId="77777777" w:rsidR="007A661D" w:rsidRDefault="007A661D">
            <w:pPr>
              <w:rPr>
                <w:rFonts w:cs="Arial"/>
                <w:color w:val="000000"/>
                <w:szCs w:val="24"/>
              </w:rPr>
            </w:pPr>
          </w:p>
          <w:p w14:paraId="269DB7FB" w14:textId="1FA5709D" w:rsidR="007A661D" w:rsidRDefault="007A661D" w:rsidP="007A661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If a centre has satellites, they will have complete</w:t>
            </w:r>
            <w:r w:rsidR="00F47EC4">
              <w:rPr>
                <w:rFonts w:cs="Arial"/>
                <w:color w:val="000000"/>
              </w:rPr>
              <w:t>d</w:t>
            </w:r>
            <w:r>
              <w:rPr>
                <w:rFonts w:cs="Arial"/>
                <w:color w:val="000000"/>
              </w:rPr>
              <w:t xml:space="preserve"> their own QAPs so they may have different qualifications approved, QQR/Qual status and they have their own EQA activity.</w:t>
            </w:r>
          </w:p>
          <w:p w14:paraId="515AABB1" w14:textId="210BD0C9" w:rsidR="007A661D" w:rsidRPr="007A3BF9" w:rsidRDefault="007A661D">
            <w:pPr>
              <w:rPr>
                <w:rFonts w:cs="Arial"/>
                <w:color w:val="000000" w:themeColor="text1"/>
                <w:szCs w:val="24"/>
              </w:rPr>
            </w:pPr>
          </w:p>
        </w:tc>
      </w:tr>
      <w:tr w:rsidR="007A3BF9" w:rsidRPr="007A3BF9" w14:paraId="50D8C958" w14:textId="77777777" w:rsidTr="007A661D">
        <w:tc>
          <w:tcPr>
            <w:tcW w:w="4957" w:type="dxa"/>
          </w:tcPr>
          <w:p w14:paraId="07D30332" w14:textId="321A8089" w:rsidR="007A3BF9" w:rsidRPr="007A661D" w:rsidRDefault="007A3BF9" w:rsidP="007A3BF9">
            <w:pPr>
              <w:rPr>
                <w:rFonts w:eastAsia="Times New Roman" w:cs="Arial"/>
                <w:color w:val="000000" w:themeColor="text1"/>
                <w:szCs w:val="24"/>
                <w:highlight w:val="yellow"/>
              </w:rPr>
            </w:pPr>
            <w:r w:rsidRPr="007A661D">
              <w:rPr>
                <w:rFonts w:eastAsia="Times New Roman" w:cs="Arial"/>
                <w:color w:val="000000" w:themeColor="text1"/>
                <w:szCs w:val="24"/>
              </w:rPr>
              <w:t xml:space="preserve">Should we expect a quality review this year and if so, will this be remote or face to face? </w:t>
            </w:r>
          </w:p>
          <w:p w14:paraId="3F8A5118" w14:textId="77777777" w:rsidR="007A3BF9" w:rsidRPr="007A661D" w:rsidRDefault="007A3BF9" w:rsidP="007A3BF9">
            <w:pPr>
              <w:rPr>
                <w:rFonts w:eastAsia="Times New Roman" w:cs="Arial"/>
                <w:color w:val="000000" w:themeColor="text1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94DE1F6" w14:textId="77777777" w:rsidR="007A3BF9" w:rsidRDefault="007A3BF9">
            <w:pPr>
              <w:rPr>
                <w:rFonts w:eastAsia="Times New Roman" w:cs="Arial"/>
                <w:color w:val="000000" w:themeColor="text1"/>
                <w:szCs w:val="24"/>
              </w:rPr>
            </w:pPr>
            <w:r w:rsidRPr="007A3BF9">
              <w:rPr>
                <w:rFonts w:eastAsia="Times New Roman" w:cs="Arial"/>
                <w:color w:val="000000" w:themeColor="text1"/>
                <w:szCs w:val="24"/>
              </w:rPr>
              <w:t xml:space="preserve">EQA activity will continue as per schedule, but visits will now default to remote visits. Face to face visits can be arranged where needed. </w:t>
            </w:r>
          </w:p>
          <w:p w14:paraId="3855DBAA" w14:textId="3553C233" w:rsidR="007A661D" w:rsidRPr="007A3BF9" w:rsidRDefault="007A661D">
            <w:pPr>
              <w:rPr>
                <w:rFonts w:eastAsia="Times New Roman" w:cs="Arial"/>
                <w:color w:val="000000" w:themeColor="text1"/>
                <w:szCs w:val="24"/>
              </w:rPr>
            </w:pPr>
          </w:p>
        </w:tc>
      </w:tr>
    </w:tbl>
    <w:p w14:paraId="17FA396B" w14:textId="153C7D01" w:rsidR="007A3BF9" w:rsidRDefault="007A3BF9"/>
    <w:p w14:paraId="4C944CA7" w14:textId="77777777" w:rsidR="007A3BF9" w:rsidRDefault="007A3BF9"/>
    <w:sectPr w:rsidR="007A3BF9" w:rsidSect="007A6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D6B30"/>
    <w:multiLevelType w:val="hybridMultilevel"/>
    <w:tmpl w:val="BD34E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9"/>
    <w:rsid w:val="00612DE2"/>
    <w:rsid w:val="006B0AAE"/>
    <w:rsid w:val="007A3BF9"/>
    <w:rsid w:val="007A661D"/>
    <w:rsid w:val="00AF0863"/>
    <w:rsid w:val="00E211E2"/>
    <w:rsid w:val="00F4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4D4F1"/>
  <w15:chartTrackingRefBased/>
  <w15:docId w15:val="{21B162E5-F74E-45BA-AE2D-46F0BDA6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3BF9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7A3BF9"/>
    <w:pPr>
      <w:spacing w:after="0" w:line="240" w:lineRule="auto"/>
      <w:ind w:left="720"/>
    </w:pPr>
    <w:rPr>
      <w:rFonts w:ascii="Calibri" w:hAnsi="Calibri" w:cs="Calibri"/>
      <w:sz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A3B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-l-m.com/trainers-and-centres/customer-handboo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Ballantine</dc:creator>
  <cp:keywords/>
  <dc:description/>
  <cp:lastModifiedBy>Joseph Ballantine</cp:lastModifiedBy>
  <cp:revision>5</cp:revision>
  <dcterms:created xsi:type="dcterms:W3CDTF">2021-10-19T14:09:00Z</dcterms:created>
  <dcterms:modified xsi:type="dcterms:W3CDTF">2021-10-20T16:36:00Z</dcterms:modified>
</cp:coreProperties>
</file>