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8F570C" w:rsidRDefault="00364DF5" w:rsidP="00824411">
      <w:pPr>
        <w:spacing w:after="120"/>
        <w:ind w:left="-142" w:right="-720"/>
        <w:rPr>
          <w:rFonts w:ascii="Arial Narrow" w:hAnsi="Arial Narrow" w:cs="Arial Narrow"/>
          <w:b/>
          <w:bCs/>
          <w:color w:val="000000"/>
          <w:sz w:val="24"/>
          <w:szCs w:val="24"/>
        </w:rPr>
      </w:pPr>
      <w:bookmarkStart w:id="0" w:name="_GoBack"/>
      <w:bookmarkEnd w:id="0"/>
      <w:r>
        <w:rPr>
          <w:noProof/>
          <w:lang w:eastAsia="en-GB"/>
        </w:rPr>
        <w:drawing>
          <wp:anchor distT="0" distB="0" distL="114300" distR="114300" simplePos="0" relativeHeight="251658240" behindDoc="0" locked="0" layoutInCell="1" allowOverlap="1">
            <wp:simplePos x="0" y="0"/>
            <wp:positionH relativeFrom="column">
              <wp:posOffset>8000365</wp:posOffset>
            </wp:positionH>
            <wp:positionV relativeFrom="paragraph">
              <wp:posOffset>-742315</wp:posOffset>
            </wp:positionV>
            <wp:extent cx="662305" cy="47180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305" cy="471805"/>
                    </a:xfrm>
                    <a:prstGeom prst="rect">
                      <a:avLst/>
                    </a:prstGeom>
                    <a:noFill/>
                    <a:ln>
                      <a:noFill/>
                    </a:ln>
                  </pic:spPr>
                </pic:pic>
              </a:graphicData>
            </a:graphic>
          </wp:anchor>
        </w:drawing>
      </w:r>
      <w:r w:rsidRPr="008F570C">
        <w:rPr>
          <w:rFonts w:ascii="Arial Narrow" w:hAnsi="Arial Narrow" w:cs="Arial Narrow"/>
          <w:b/>
          <w:bCs/>
          <w:caps/>
          <w:color w:val="000000"/>
          <w:sz w:val="24"/>
          <w:szCs w:val="24"/>
          <w:lang w:val="cy-GB"/>
        </w:rPr>
        <w:t>TAFLEN FARCIO</w:t>
      </w:r>
      <w:r w:rsidRPr="008F570C">
        <w:rPr>
          <w:rFonts w:ascii="Arial Narrow" w:hAnsi="Arial Narrow" w:cs="Arial Narrow"/>
          <w:b/>
          <w:bCs/>
          <w:color w:val="000000"/>
          <w:sz w:val="24"/>
          <w:szCs w:val="24"/>
          <w:lang w:val="cy-GB"/>
        </w:rPr>
        <w:t xml:space="preserve"> – </w:t>
      </w:r>
      <w:r w:rsidRPr="00D83F6A">
        <w:rPr>
          <w:rFonts w:ascii="Arial Narrow" w:hAnsi="Arial Narrow" w:cs="Arial Narrow"/>
          <w:b/>
          <w:bCs/>
          <w:caps/>
          <w:color w:val="000000"/>
          <w:sz w:val="24"/>
          <w:szCs w:val="24"/>
          <w:lang w:val="cy-GB"/>
        </w:rPr>
        <w:t>Rheoli gwelliant</w:t>
      </w:r>
    </w:p>
    <w:tbl>
      <w:tblPr>
        <w:tblStyle w:val="TableGrid"/>
        <w:tblW w:w="13462" w:type="dxa"/>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2014"/>
      </w:tblGrid>
      <w:tr w:rsidR="004234FD" w:rsidTr="000760C3">
        <w:tc>
          <w:tcPr>
            <w:tcW w:w="3294" w:type="dxa"/>
            <w:gridSpan w:val="2"/>
            <w:vAlign w:val="center"/>
          </w:tcPr>
          <w:p w:rsidR="00824411" w:rsidRPr="008F570C" w:rsidRDefault="00364DF5" w:rsidP="0005312C">
            <w:pPr>
              <w:jc w:val="left"/>
              <w:rPr>
                <w:rFonts w:ascii="Arial Narrow" w:hAnsi="Arial Narrow" w:cs="Arial Narrow"/>
                <w:b/>
                <w:bCs/>
                <w:color w:val="000000"/>
              </w:rPr>
            </w:pPr>
            <w:r w:rsidRPr="008F570C">
              <w:rPr>
                <w:rFonts w:ascii="Arial Narrow" w:hAnsi="Arial Narrow" w:cs="Arial Narrow"/>
                <w:b/>
                <w:bCs/>
                <w:color w:val="000000"/>
                <w:lang w:val="cy-GB"/>
              </w:rPr>
              <w:t>Rhif y Ganolfan :</w:t>
            </w:r>
          </w:p>
        </w:tc>
        <w:tc>
          <w:tcPr>
            <w:tcW w:w="2626" w:type="dxa"/>
            <w:gridSpan w:val="2"/>
          </w:tcPr>
          <w:p w:rsidR="00824411" w:rsidRPr="008F570C" w:rsidRDefault="00AF3F83" w:rsidP="0005312C">
            <w:pPr>
              <w:jc w:val="left"/>
              <w:rPr>
                <w:rFonts w:ascii="Arial Narrow" w:hAnsi="Arial Narrow" w:cs="Arial Narrow"/>
                <w:b/>
                <w:bCs/>
                <w:color w:val="000000"/>
              </w:rPr>
            </w:pPr>
          </w:p>
        </w:tc>
        <w:tc>
          <w:tcPr>
            <w:tcW w:w="1701" w:type="dxa"/>
            <w:gridSpan w:val="3"/>
            <w:vAlign w:val="center"/>
          </w:tcPr>
          <w:p w:rsidR="00824411" w:rsidRPr="008F570C" w:rsidRDefault="00364DF5" w:rsidP="0005312C">
            <w:pPr>
              <w:jc w:val="left"/>
              <w:rPr>
                <w:rFonts w:ascii="Arial Narrow" w:hAnsi="Arial Narrow" w:cs="Arial Narrow"/>
                <w:b/>
                <w:bCs/>
                <w:color w:val="000000"/>
              </w:rPr>
            </w:pPr>
            <w:r w:rsidRPr="008F570C">
              <w:rPr>
                <w:rFonts w:ascii="Arial Narrow" w:hAnsi="Arial Narrow" w:cs="Arial Narrow"/>
                <w:b/>
                <w:bCs/>
                <w:color w:val="000000"/>
                <w:lang w:val="cy-GB"/>
              </w:rPr>
              <w:t>Enw'r Ganolfan :</w:t>
            </w:r>
          </w:p>
        </w:tc>
        <w:tc>
          <w:tcPr>
            <w:tcW w:w="5841" w:type="dxa"/>
            <w:gridSpan w:val="6"/>
            <w:vAlign w:val="center"/>
          </w:tcPr>
          <w:p w:rsidR="00824411" w:rsidRPr="008F570C" w:rsidRDefault="00AF3F83" w:rsidP="0005312C">
            <w:pPr>
              <w:jc w:val="left"/>
              <w:rPr>
                <w:rFonts w:ascii="Arial Narrow" w:hAnsi="Arial Narrow" w:cs="Arial Narrow"/>
                <w:b/>
                <w:bCs/>
                <w:color w:val="000000"/>
              </w:rPr>
            </w:pPr>
          </w:p>
        </w:tc>
      </w:tr>
      <w:tr w:rsidR="004234FD" w:rsidTr="000760C3">
        <w:tc>
          <w:tcPr>
            <w:tcW w:w="3294" w:type="dxa"/>
            <w:gridSpan w:val="2"/>
            <w:vAlign w:val="center"/>
          </w:tcPr>
          <w:p w:rsidR="00824411" w:rsidRPr="008F570C" w:rsidRDefault="00364DF5"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lang w:val="cy-GB"/>
              </w:rPr>
              <w:t>Rhif Cofrestru'r Dysgwr :</w:t>
            </w:r>
          </w:p>
        </w:tc>
        <w:tc>
          <w:tcPr>
            <w:tcW w:w="2626" w:type="dxa"/>
            <w:gridSpan w:val="2"/>
            <w:vAlign w:val="center"/>
          </w:tcPr>
          <w:p w:rsidR="00824411" w:rsidRPr="008F570C" w:rsidRDefault="00AF3F83" w:rsidP="0005312C">
            <w:pPr>
              <w:jc w:val="left"/>
              <w:rPr>
                <w:rFonts w:ascii="Arial Narrow" w:hAnsi="Arial Narrow" w:cs="Arial Narrow"/>
                <w:b/>
                <w:bCs/>
                <w:color w:val="000000"/>
              </w:rPr>
            </w:pPr>
          </w:p>
        </w:tc>
        <w:tc>
          <w:tcPr>
            <w:tcW w:w="1701" w:type="dxa"/>
            <w:gridSpan w:val="3"/>
            <w:vAlign w:val="center"/>
          </w:tcPr>
          <w:p w:rsidR="00824411" w:rsidRPr="008F570C" w:rsidRDefault="00364DF5"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lang w:val="cy-GB"/>
              </w:rPr>
              <w:t>Enw'r Dysgwr:</w:t>
            </w:r>
          </w:p>
        </w:tc>
        <w:tc>
          <w:tcPr>
            <w:tcW w:w="5841" w:type="dxa"/>
            <w:gridSpan w:val="6"/>
            <w:vAlign w:val="center"/>
          </w:tcPr>
          <w:p w:rsidR="00824411" w:rsidRPr="008F570C" w:rsidRDefault="00AF3F83" w:rsidP="0005312C">
            <w:pPr>
              <w:spacing w:line="226" w:lineRule="auto"/>
              <w:jc w:val="left"/>
              <w:rPr>
                <w:rFonts w:ascii="Arial Narrow" w:hAnsi="Arial Narrow" w:cs="Arial Narrow"/>
                <w:b/>
                <w:bCs/>
                <w:color w:val="000000"/>
              </w:rPr>
            </w:pPr>
          </w:p>
        </w:tc>
      </w:tr>
      <w:tr w:rsidR="004234FD" w:rsidTr="000760C3">
        <w:tc>
          <w:tcPr>
            <w:tcW w:w="9322" w:type="dxa"/>
            <w:gridSpan w:val="8"/>
            <w:vAlign w:val="center"/>
          </w:tcPr>
          <w:p w:rsidR="003D4AFD" w:rsidRPr="008F570C" w:rsidRDefault="00364DF5"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lang w:val="cy-GB"/>
              </w:rPr>
              <w:t>CYFARWYDDIADAU AR GYFER ASESU A DEFNYDDIO'R DAFLEN FARCIO</w:t>
            </w:r>
            <w:r w:rsidRPr="008F570C">
              <w:rPr>
                <w:rFonts w:ascii="Arial Narrow" w:hAnsi="Arial Narrow" w:cs="Arial Narrow"/>
                <w:bCs/>
                <w:color w:val="000000"/>
                <w:sz w:val="21"/>
                <w:szCs w:val="21"/>
                <w:lang w:val="cy-GB"/>
              </w:rPr>
              <w:t xml:space="preserve"> </w:t>
            </w:r>
          </w:p>
          <w:p w:rsidR="003D4AFD" w:rsidRPr="008F570C" w:rsidRDefault="00364DF5"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lang w:val="cy-GB"/>
              </w:rPr>
              <w:t>Rhaid i'r asesu ddigwydd gan gyfeirio a</w:t>
            </w:r>
            <w:r w:rsidR="009D49F3">
              <w:rPr>
                <w:rFonts w:ascii="Arial Narrow" w:hAnsi="Arial Narrow" w:cs="Arial Narrow"/>
                <w:color w:val="000000"/>
                <w:sz w:val="18"/>
                <w:szCs w:val="18"/>
                <w:lang w:val="cy-GB"/>
              </w:rPr>
              <w:t>t</w:t>
            </w:r>
            <w:r w:rsidRPr="008F570C">
              <w:rPr>
                <w:rFonts w:ascii="Arial Narrow" w:hAnsi="Arial Narrow" w:cs="Arial Narrow"/>
                <w:color w:val="000000"/>
                <w:sz w:val="18"/>
                <w:szCs w:val="18"/>
                <w:lang w:val="cy-GB"/>
              </w:rPr>
              <w:t xml:space="preserve"> y meini prawf asesu (MP). Er mwyn llwyddo yn yr uned, rhaid cwrdd â phob MP.</w:t>
            </w:r>
          </w:p>
          <w:p w:rsidR="003D4AFD" w:rsidRPr="008F570C" w:rsidRDefault="00364DF5"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lang w:val="cy-GB"/>
              </w:rPr>
              <w:t xml:space="preserve">Fel arfer bydd aseswyr yn dyfarnu marciau am bob MP ac yna'n gwneud cyfanswm ohonynt i fod yn ganran.  Fodd bynnag, </w:t>
            </w:r>
            <w:r w:rsidR="00600255">
              <w:rPr>
                <w:rFonts w:ascii="Arial Narrow" w:hAnsi="Arial Narrow" w:cs="Arial Narrow"/>
                <w:color w:val="000000"/>
                <w:sz w:val="18"/>
                <w:szCs w:val="18"/>
                <w:lang w:val="cy-GB"/>
              </w:rPr>
              <w:t>i wneud pethau’n symlach</w:t>
            </w:r>
            <w:r w:rsidRPr="008F570C">
              <w:rPr>
                <w:rFonts w:ascii="Arial Narrow" w:hAnsi="Arial Narrow" w:cs="Arial Narrow"/>
                <w:color w:val="000000"/>
                <w:sz w:val="18"/>
                <w:szCs w:val="18"/>
                <w:lang w:val="cy-GB"/>
              </w:rPr>
              <w:t xml:space="preserve">, mae dewis i beidio â defnyddio marciau o gwbl a nodi 'Llwyddo' neu 'Ailgyfeirio' yn unig yn y blwch (ar y dde isod).  Er mwyn llwyddo yn yr uned, rhaid i bob MP gael 'Llwyddo'. </w:t>
            </w:r>
          </w:p>
          <w:p w:rsidR="003D4AFD" w:rsidRPr="008F570C" w:rsidRDefault="00364DF5"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lang w:val="cy-GB"/>
              </w:rPr>
              <w:t>Lle mae marciau'n cael eu dyfarnu yn ôl i ba raddau y mae tystiolaeth y dysgwr yn y cyflwyniad yn cwrdd â phob MP, rhaid i bob MP gael ei gwrdd, h.y. rhaid iddo gael o leiaf hanner y marciau (e.e. o isafswm 10/20).</w:t>
            </w:r>
            <w:r w:rsidRPr="008F570C">
              <w:rPr>
                <w:rFonts w:ascii="Arial Narrow" w:hAnsi="Arial Narrow" w:cs="Arial Narrow"/>
                <w:bCs/>
                <w:color w:val="000000"/>
                <w:sz w:val="18"/>
                <w:szCs w:val="18"/>
                <w:lang w:val="cy-GB"/>
              </w:rPr>
              <w:t xml:space="preserve">  </w:t>
            </w:r>
            <w:r w:rsidRPr="008F570C">
              <w:rPr>
                <w:rFonts w:ascii="Arial Narrow" w:hAnsi="Arial Narrow" w:cs="Arial Narrow"/>
                <w:b/>
                <w:bCs/>
                <w:color w:val="000000"/>
                <w:sz w:val="18"/>
                <w:szCs w:val="18"/>
                <w:lang w:val="cy-GB"/>
              </w:rPr>
              <w:t>Mae unrhyw MP y dyfernir llai na'r isafswm iddo'n cynhyrchu ailgyfeirio awtomatig i'r cyflwyniad (beth bynnag yw'r marc cyffredinol a gyflawnwyd).</w:t>
            </w:r>
            <w:r w:rsidRPr="008F570C">
              <w:rPr>
                <w:rFonts w:ascii="Arial Narrow" w:hAnsi="Arial Narrow" w:cs="Arial Narrow"/>
                <w:bCs/>
                <w:color w:val="000000"/>
                <w:sz w:val="18"/>
                <w:szCs w:val="18"/>
                <w:lang w:val="cy-GB"/>
              </w:rPr>
              <w:t xml:space="preserve">  </w:t>
            </w:r>
          </w:p>
          <w:p w:rsidR="003D4AFD" w:rsidRPr="008F570C" w:rsidRDefault="00364DF5"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lang w:val="cy-GB"/>
              </w:rPr>
              <w:t xml:space="preserve">Rhoddir disgrifyddion digonolrwydd yn ganllaw.  Os </w:t>
            </w:r>
            <w:r w:rsidR="009D49F3">
              <w:rPr>
                <w:rFonts w:ascii="Arial Narrow" w:hAnsi="Arial Narrow" w:cs="Arial Narrow"/>
                <w:color w:val="000000"/>
                <w:sz w:val="18"/>
                <w:szCs w:val="18"/>
                <w:lang w:val="cy-GB"/>
              </w:rPr>
              <w:t>oes</w:t>
            </w:r>
            <w:r w:rsidRPr="008F570C">
              <w:rPr>
                <w:rFonts w:ascii="Arial Narrow" w:hAnsi="Arial Narrow" w:cs="Arial Narrow"/>
                <w:color w:val="000000"/>
                <w:sz w:val="18"/>
                <w:szCs w:val="18"/>
                <w:lang w:val="cy-GB"/>
              </w:rPr>
              <w:t xml:space="preserve"> 20 marc ar gael ar gyfer MP ac mae'r dystiolaeth yn y cyflwyniad yn debyg i'r disgrifydd 'llwyddo', mae hynny'n dangos y dylai ddenu 10 marc allan o 20, os yw'n 'llwyddiant da' yna tua 15 allan o 20.  Nid yw'r disgrifyddion yn gynhwysfawr, ac ni allant fod felly, gan fod sawl ffordd y gall cyflwyniad ragori ar y gofynion neu syrthio'n brin ohonyn nhw.</w:t>
            </w:r>
          </w:p>
          <w:p w:rsidR="00EC6163" w:rsidRPr="008F570C" w:rsidRDefault="00AF3F83" w:rsidP="003D4AFD">
            <w:pPr>
              <w:spacing w:line="226" w:lineRule="auto"/>
              <w:jc w:val="left"/>
              <w:rPr>
                <w:rFonts w:ascii="Arial Narrow" w:hAnsi="Arial Narrow" w:cs="Arial Narrow"/>
                <w:color w:val="000000"/>
              </w:rPr>
            </w:pPr>
          </w:p>
        </w:tc>
        <w:tc>
          <w:tcPr>
            <w:tcW w:w="4140" w:type="dxa"/>
            <w:gridSpan w:val="5"/>
            <w:vAlign w:val="center"/>
          </w:tcPr>
          <w:p w:rsidR="003D4AFD" w:rsidRPr="008F570C" w:rsidRDefault="00AF3F83" w:rsidP="003D4AFD">
            <w:pPr>
              <w:tabs>
                <w:tab w:val="num" w:pos="720"/>
              </w:tabs>
              <w:jc w:val="left"/>
              <w:rPr>
                <w:rFonts w:ascii="Arial Narrow" w:hAnsi="Arial Narrow" w:cs="Arial Narrow"/>
                <w:b/>
                <w:bCs/>
                <w:color w:val="000000"/>
                <w:sz w:val="18"/>
                <w:szCs w:val="18"/>
              </w:rPr>
            </w:pPr>
          </w:p>
          <w:p w:rsidR="003D4AFD" w:rsidRPr="008F570C" w:rsidRDefault="00364DF5"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lang w:val="cy-GB"/>
              </w:rPr>
              <w:t>Mae'r dysgwr a enwir uchod yn cadarnhau dilysrwydd y cyflwyniad.</w:t>
            </w:r>
          </w:p>
          <w:p w:rsidR="003D4AFD" w:rsidRPr="008F570C" w:rsidRDefault="00AF3F83" w:rsidP="003D4AFD">
            <w:pPr>
              <w:tabs>
                <w:tab w:val="num" w:pos="720"/>
              </w:tabs>
              <w:jc w:val="left"/>
              <w:rPr>
                <w:rFonts w:ascii="Arial Narrow" w:hAnsi="Arial Narrow" w:cs="Arial Narrow"/>
                <w:b/>
                <w:bCs/>
                <w:color w:val="000000"/>
                <w:sz w:val="18"/>
                <w:szCs w:val="18"/>
              </w:rPr>
            </w:pPr>
          </w:p>
          <w:p w:rsidR="003D4AFD" w:rsidRPr="008F570C" w:rsidRDefault="00364DF5"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lang w:val="cy-GB"/>
              </w:rPr>
              <w:t xml:space="preserve">Mae'r </w:t>
            </w:r>
            <w:r w:rsidR="00CC37C9">
              <w:rPr>
                <w:rFonts w:ascii="Arial Narrow" w:hAnsi="Arial Narrow" w:cs="Arial Narrow"/>
                <w:b/>
                <w:bCs/>
                <w:color w:val="000000"/>
                <w:sz w:val="18"/>
                <w:szCs w:val="18"/>
                <w:lang w:val="cy-GB"/>
              </w:rPr>
              <w:t>ILM y</w:t>
            </w:r>
            <w:r w:rsidRPr="008F570C">
              <w:rPr>
                <w:rFonts w:ascii="Arial Narrow" w:hAnsi="Arial Narrow" w:cs="Arial Narrow"/>
                <w:b/>
                <w:bCs/>
                <w:color w:val="000000"/>
                <w:sz w:val="18"/>
                <w:szCs w:val="18"/>
                <w:lang w:val="cy-GB"/>
              </w:rPr>
              <w:t>n defnyddio cyflwyniadau dysgwyr – yn ddienw – er mwyn safoni asesiadau.</w:t>
            </w:r>
            <w:r w:rsidRPr="008F570C">
              <w:rPr>
                <w:rFonts w:ascii="Arial Narrow" w:hAnsi="Arial Narrow" w:cs="Arial Narrow"/>
                <w:bCs/>
                <w:color w:val="000000"/>
                <w:sz w:val="18"/>
                <w:szCs w:val="18"/>
                <w:lang w:val="cy-GB"/>
              </w:rPr>
              <w:t xml:space="preserve"> </w:t>
            </w:r>
            <w:r w:rsidRPr="008F570C">
              <w:rPr>
                <w:rFonts w:ascii="Arial Narrow" w:hAnsi="Arial Narrow" w:cs="Arial Narrow"/>
                <w:b/>
                <w:bCs/>
                <w:color w:val="000000"/>
                <w:sz w:val="18"/>
                <w:szCs w:val="18"/>
                <w:lang w:val="cy-GB"/>
              </w:rPr>
              <w:t xml:space="preserve">Wrth gyflwyno, rwy'n cytuno y caiff </w:t>
            </w:r>
            <w:r w:rsidR="009D49F3">
              <w:rPr>
                <w:rFonts w:ascii="Arial Narrow" w:hAnsi="Arial Narrow" w:cs="Arial Narrow"/>
                <w:b/>
                <w:bCs/>
                <w:color w:val="000000"/>
                <w:sz w:val="18"/>
                <w:szCs w:val="18"/>
                <w:lang w:val="cy-GB"/>
              </w:rPr>
              <w:t>ILM</w:t>
            </w:r>
            <w:r w:rsidRPr="008F570C">
              <w:rPr>
                <w:rFonts w:ascii="Arial Narrow" w:hAnsi="Arial Narrow" w:cs="Arial Narrow"/>
                <w:b/>
                <w:bCs/>
                <w:color w:val="000000"/>
                <w:sz w:val="18"/>
                <w:szCs w:val="18"/>
                <w:lang w:val="cy-GB"/>
              </w:rPr>
              <w:t xml:space="preserve"> ddefnyddio'r sgript hon ar yr amod fod pob gwybodaeth a allai fy adnabod yn cael ei </w:t>
            </w:r>
            <w:r w:rsidR="009D49F3">
              <w:rPr>
                <w:rFonts w:ascii="Arial Narrow" w:hAnsi="Arial Narrow" w:cs="Arial Narrow"/>
                <w:b/>
                <w:bCs/>
                <w:color w:val="000000"/>
                <w:sz w:val="18"/>
                <w:szCs w:val="18"/>
                <w:lang w:val="cy-GB"/>
              </w:rPr>
              <w:t>th</w:t>
            </w:r>
            <w:r w:rsidRPr="008F570C">
              <w:rPr>
                <w:rFonts w:ascii="Arial Narrow" w:hAnsi="Arial Narrow" w:cs="Arial Narrow"/>
                <w:b/>
                <w:bCs/>
                <w:color w:val="000000"/>
                <w:sz w:val="18"/>
                <w:szCs w:val="18"/>
                <w:lang w:val="cy-GB"/>
              </w:rPr>
              <w:t>ynnu ymaith.</w:t>
            </w:r>
            <w:r w:rsidRPr="008F570C">
              <w:rPr>
                <w:rFonts w:ascii="Arial Narrow" w:hAnsi="Arial Narrow" w:cs="Arial Narrow"/>
                <w:bCs/>
                <w:color w:val="000000"/>
                <w:sz w:val="18"/>
                <w:szCs w:val="18"/>
                <w:lang w:val="cy-GB"/>
              </w:rPr>
              <w:t xml:space="preserve">  </w:t>
            </w:r>
          </w:p>
          <w:p w:rsidR="003D4AFD" w:rsidRPr="008F570C" w:rsidRDefault="00AF3F83" w:rsidP="003D4AFD">
            <w:pPr>
              <w:jc w:val="left"/>
              <w:rPr>
                <w:rFonts w:ascii="Arial Narrow" w:hAnsi="Arial Narrow" w:cs="Arial Narrow"/>
                <w:b/>
                <w:bCs/>
                <w:color w:val="000000"/>
                <w:sz w:val="18"/>
                <w:szCs w:val="18"/>
              </w:rPr>
            </w:pPr>
          </w:p>
          <w:p w:rsidR="003D4AFD" w:rsidRPr="008F570C" w:rsidRDefault="00364DF5"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lang w:val="cy-GB"/>
              </w:rPr>
              <w:t xml:space="preserve">Ond, os nad ydych chi'n barod i adael i'r </w:t>
            </w:r>
            <w:r w:rsidR="009D49F3">
              <w:rPr>
                <w:rFonts w:ascii="Arial Narrow" w:hAnsi="Arial Narrow" w:cs="Arial Narrow"/>
                <w:b/>
                <w:bCs/>
                <w:color w:val="000000"/>
                <w:sz w:val="18"/>
                <w:szCs w:val="18"/>
                <w:lang w:val="cy-GB"/>
              </w:rPr>
              <w:t>ILM</w:t>
            </w:r>
            <w:r w:rsidRPr="008F570C">
              <w:rPr>
                <w:rFonts w:ascii="Arial Narrow" w:hAnsi="Arial Narrow" w:cs="Arial Narrow"/>
                <w:b/>
                <w:bCs/>
                <w:color w:val="000000"/>
                <w:sz w:val="18"/>
                <w:szCs w:val="18"/>
                <w:lang w:val="cy-GB"/>
              </w:rPr>
              <w:t xml:space="preserve"> ddefnyddio eich sgript, gwrthodwch drwy roi tic yn y blwch:</w:t>
            </w:r>
            <w:r w:rsidRPr="008F570C">
              <w:rPr>
                <w:rFonts w:ascii="Arial Narrow" w:hAnsi="Arial Narrow" w:cs="Arial Narrow"/>
                <w:bCs/>
                <w:color w:val="000000"/>
                <w:sz w:val="18"/>
                <w:szCs w:val="18"/>
                <w:lang w:val="cy-GB"/>
              </w:rPr>
              <w:t xml:space="preserve"> </w:t>
            </w:r>
            <w:r w:rsidRPr="008F570C">
              <w:rPr>
                <w:rFonts w:ascii="Arial Narrow" w:hAnsi="Arial Narrow" w:cs="Arial Narrow"/>
                <w:b/>
                <w:bCs/>
                <w:color w:val="000000"/>
                <w:sz w:val="28"/>
                <w:szCs w:val="28"/>
                <w:lang w:val="cy-GB"/>
              </w:rPr>
              <w:t>□</w:t>
            </w:r>
          </w:p>
          <w:p w:rsidR="003D4AFD" w:rsidRPr="008F570C" w:rsidRDefault="00AF3F83" w:rsidP="003D4AFD">
            <w:pPr>
              <w:jc w:val="left"/>
              <w:rPr>
                <w:rFonts w:ascii="Arial Narrow" w:hAnsi="Arial Narrow" w:cs="Arial Narrow"/>
                <w:b/>
                <w:bCs/>
                <w:color w:val="000000"/>
              </w:rPr>
            </w:pPr>
          </w:p>
        </w:tc>
      </w:tr>
      <w:tr w:rsidR="004234FD" w:rsidTr="000760C3">
        <w:tc>
          <w:tcPr>
            <w:tcW w:w="13462" w:type="dxa"/>
            <w:gridSpan w:val="13"/>
            <w:shd w:val="clear" w:color="auto" w:fill="E0E0E0"/>
            <w:vAlign w:val="bottom"/>
          </w:tcPr>
          <w:p w:rsidR="00BE6420" w:rsidRPr="00D83F6A" w:rsidRDefault="00364DF5" w:rsidP="00D83F6A">
            <w:pPr>
              <w:spacing w:before="120" w:after="120"/>
              <w:jc w:val="left"/>
              <w:rPr>
                <w:color w:val="000000"/>
              </w:rPr>
            </w:pPr>
            <w:r w:rsidRPr="008F570C">
              <w:rPr>
                <w:rFonts w:ascii="Arial Narrow" w:hAnsi="Arial Narrow" w:cs="Arial Narrow"/>
                <w:b/>
                <w:bCs/>
                <w:color w:val="000000"/>
                <w:lang w:val="cy-GB"/>
              </w:rPr>
              <w:t>Canlyniad Dysgu / Adran 1:</w:t>
            </w:r>
            <w:r w:rsidRPr="008F570C">
              <w:rPr>
                <w:rFonts w:ascii="Arial Narrow" w:hAnsi="Arial Narrow" w:cs="Arial Narrow"/>
                <w:bCs/>
                <w:color w:val="000000"/>
                <w:lang w:val="cy-GB"/>
              </w:rPr>
              <w:t xml:space="preserve">  </w:t>
            </w:r>
            <w:r w:rsidRPr="00D83F6A">
              <w:rPr>
                <w:color w:val="000000"/>
                <w:lang w:val="cy-GB"/>
              </w:rPr>
              <w:t xml:space="preserve">Deall effeithiolrwydd y sefydliad a'ch gallu eich hun i reoli a gwella ansawdd i fodloni gofynion cwsmeriaid </w:t>
            </w:r>
          </w:p>
        </w:tc>
      </w:tr>
      <w:tr w:rsidR="004234FD" w:rsidTr="000760C3">
        <w:tc>
          <w:tcPr>
            <w:tcW w:w="2518" w:type="dxa"/>
            <w:vAlign w:val="center"/>
          </w:tcPr>
          <w:p w:rsidR="00DC29E9" w:rsidRPr="008F570C" w:rsidRDefault="00364DF5"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Meini Prawf Asesu (MP)</w:t>
            </w:r>
          </w:p>
        </w:tc>
        <w:tc>
          <w:tcPr>
            <w:tcW w:w="7513" w:type="dxa"/>
            <w:gridSpan w:val="9"/>
            <w:vAlign w:val="center"/>
          </w:tcPr>
          <w:p w:rsidR="00DC29E9" w:rsidRPr="008F570C" w:rsidRDefault="00364DF5"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Disgrifyddion Digonolrwydd</w:t>
            </w:r>
          </w:p>
          <w:p w:rsidR="00DC29E9" w:rsidRPr="008F570C" w:rsidRDefault="00364DF5"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lang w:val="cy-GB"/>
              </w:rPr>
              <w:t>[Safon nodweddiadol a fyddai, o'i hailadrodd ar draws y cyflwyniad cyfan, yn cynhyrchu canlyniad ailgyfeiriad, llwyddiant ffiniol neu lwyddiant da]</w:t>
            </w:r>
          </w:p>
        </w:tc>
        <w:tc>
          <w:tcPr>
            <w:tcW w:w="3431" w:type="dxa"/>
            <w:gridSpan w:val="3"/>
            <w:vAlign w:val="center"/>
          </w:tcPr>
          <w:p w:rsidR="00DC29E9" w:rsidRPr="008F570C" w:rsidRDefault="00364DF5"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Adborth yr asesydd ar y MP</w:t>
            </w:r>
          </w:p>
          <w:p w:rsidR="00DC29E9" w:rsidRPr="008F570C" w:rsidRDefault="00364DF5"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lang w:val="cy-GB"/>
              </w:rPr>
              <w:t xml:space="preserve"> [nid oes angen sylwadau ym mhob blwch]</w:t>
            </w:r>
          </w:p>
        </w:tc>
      </w:tr>
      <w:tr w:rsidR="004234FD" w:rsidTr="000760C3">
        <w:tc>
          <w:tcPr>
            <w:tcW w:w="2518" w:type="dxa"/>
            <w:vMerge w:val="restart"/>
          </w:tcPr>
          <w:p w:rsidR="00390DDE" w:rsidRPr="008F570C" w:rsidRDefault="00AF3F83" w:rsidP="00390DDE">
            <w:pPr>
              <w:spacing w:line="216" w:lineRule="auto"/>
              <w:jc w:val="left"/>
              <w:rPr>
                <w:rFonts w:ascii="Arial Narrow" w:hAnsi="Arial Narrow" w:cs="Arial Narrow"/>
                <w:color w:val="000000"/>
                <w:sz w:val="22"/>
                <w:szCs w:val="22"/>
              </w:rPr>
            </w:pPr>
          </w:p>
          <w:p w:rsidR="00390DDE" w:rsidRPr="008F570C" w:rsidRDefault="00364DF5"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MP 1.1</w:t>
            </w:r>
          </w:p>
          <w:p w:rsidR="00390DDE" w:rsidRPr="00D83F6A" w:rsidRDefault="00364DF5" w:rsidP="00C81207">
            <w:pPr>
              <w:spacing w:line="216" w:lineRule="auto"/>
              <w:jc w:val="left"/>
              <w:rPr>
                <w:rFonts w:ascii="Arial Narrow" w:hAnsi="Arial Narrow" w:cs="Arial Narrow"/>
                <w:color w:val="000000"/>
                <w:sz w:val="18"/>
                <w:szCs w:val="18"/>
              </w:rPr>
            </w:pPr>
            <w:r w:rsidRPr="00D83F6A">
              <w:rPr>
                <w:rFonts w:ascii="Arial Narrow" w:hAnsi="Arial Narrow" w:cs="Arial Narrow"/>
                <w:color w:val="000000"/>
                <w:sz w:val="18"/>
                <w:szCs w:val="18"/>
                <w:lang w:val="cy-GB"/>
              </w:rPr>
              <w:t>Asesu'n feirniadol effeithiolrwydd y sefydliad wrth reoli ansawdd i fodloni neu i ragori ar ofynion cwsmeriaid</w:t>
            </w:r>
          </w:p>
        </w:tc>
        <w:tc>
          <w:tcPr>
            <w:tcW w:w="2504" w:type="dxa"/>
            <w:gridSpan w:val="2"/>
          </w:tcPr>
          <w:p w:rsidR="00390DDE" w:rsidRPr="008F570C" w:rsidRDefault="00364DF5" w:rsidP="00A70E5D">
            <w:pPr>
              <w:jc w:val="center"/>
              <w:rPr>
                <w:rFonts w:ascii="Arial Narrow" w:hAnsi="Arial Narrow" w:cs="Arial Narrow"/>
                <w:color w:val="000000"/>
                <w:sz w:val="22"/>
                <w:szCs w:val="22"/>
              </w:rPr>
            </w:pPr>
            <w:r w:rsidRPr="008F570C">
              <w:rPr>
                <w:rFonts w:ascii="Arial Narrow" w:hAnsi="Arial Narrow" w:cs="Arial Narrow"/>
                <w:b/>
                <w:bCs/>
                <w:color w:val="000000"/>
                <w:lang w:val="cy-GB"/>
              </w:rPr>
              <w:t>Atgyfeiriad [tua 9/36]</w:t>
            </w:r>
          </w:p>
        </w:tc>
        <w:tc>
          <w:tcPr>
            <w:tcW w:w="2504" w:type="dxa"/>
            <w:gridSpan w:val="3"/>
          </w:tcPr>
          <w:p w:rsidR="00390DDE" w:rsidRPr="008F570C" w:rsidRDefault="00364DF5" w:rsidP="0005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w:t>
            </w:r>
            <w:r w:rsidRPr="008F570C">
              <w:rPr>
                <w:rFonts w:ascii="Arial Narrow" w:hAnsi="Arial Narrow" w:cs="Arial Narrow"/>
                <w:b/>
                <w:bCs/>
                <w:i/>
                <w:iCs/>
                <w:color w:val="000000"/>
                <w:lang w:val="cy-GB"/>
              </w:rPr>
              <w:t>18/36</w:t>
            </w:r>
            <w:r w:rsidRPr="008F570C">
              <w:rPr>
                <w:rFonts w:ascii="Arial Narrow" w:hAnsi="Arial Narrow" w:cs="Arial Narrow"/>
                <w:b/>
                <w:bCs/>
                <w:color w:val="000000"/>
                <w:lang w:val="cy-GB"/>
              </w:rPr>
              <w:t>]</w:t>
            </w:r>
          </w:p>
        </w:tc>
        <w:tc>
          <w:tcPr>
            <w:tcW w:w="2505" w:type="dxa"/>
            <w:gridSpan w:val="4"/>
          </w:tcPr>
          <w:p w:rsidR="00390DDE" w:rsidRPr="008F570C" w:rsidRDefault="00364DF5" w:rsidP="0005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Da [tua 27/36]</w:t>
            </w:r>
          </w:p>
        </w:tc>
        <w:tc>
          <w:tcPr>
            <w:tcW w:w="3431" w:type="dxa"/>
            <w:gridSpan w:val="3"/>
            <w:vMerge w:val="restart"/>
            <w:vAlign w:val="center"/>
          </w:tcPr>
          <w:p w:rsidR="00390DDE" w:rsidRPr="008F570C" w:rsidRDefault="00AF3F83" w:rsidP="0005312C">
            <w:pPr>
              <w:spacing w:line="216" w:lineRule="auto"/>
              <w:jc w:val="center"/>
              <w:rPr>
                <w:rFonts w:ascii="Arial Narrow" w:hAnsi="Arial Narrow" w:cs="Arial Narrow"/>
                <w:b/>
                <w:bCs/>
                <w:color w:val="000000"/>
                <w:sz w:val="18"/>
                <w:szCs w:val="18"/>
              </w:rPr>
            </w:pPr>
          </w:p>
          <w:p w:rsidR="00390DDE" w:rsidRPr="008F570C" w:rsidRDefault="00AF3F83" w:rsidP="0005312C">
            <w:pPr>
              <w:spacing w:line="216" w:lineRule="auto"/>
              <w:jc w:val="center"/>
              <w:rPr>
                <w:rFonts w:ascii="Arial Narrow" w:hAnsi="Arial Narrow" w:cs="Arial Narrow"/>
                <w:b/>
                <w:bCs/>
                <w:color w:val="000000"/>
                <w:sz w:val="18"/>
                <w:szCs w:val="18"/>
              </w:rPr>
            </w:pPr>
          </w:p>
          <w:p w:rsidR="00390DDE" w:rsidRPr="008F570C" w:rsidRDefault="00AF3F83" w:rsidP="0005312C">
            <w:pPr>
              <w:spacing w:line="216" w:lineRule="auto"/>
              <w:jc w:val="center"/>
              <w:rPr>
                <w:rFonts w:ascii="Arial Narrow" w:hAnsi="Arial Narrow" w:cs="Arial Narrow"/>
                <w:b/>
                <w:bCs/>
                <w:color w:val="000000"/>
                <w:sz w:val="18"/>
                <w:szCs w:val="18"/>
              </w:rPr>
            </w:pPr>
          </w:p>
          <w:p w:rsidR="0014586B" w:rsidRDefault="00AF3F83" w:rsidP="0005312C">
            <w:pPr>
              <w:spacing w:line="216" w:lineRule="auto"/>
              <w:jc w:val="center"/>
              <w:rPr>
                <w:rFonts w:ascii="Arial Narrow" w:hAnsi="Arial Narrow" w:cs="Arial Narrow"/>
                <w:b/>
                <w:bCs/>
                <w:color w:val="000000"/>
                <w:sz w:val="18"/>
                <w:szCs w:val="18"/>
              </w:rPr>
            </w:pPr>
          </w:p>
          <w:p w:rsidR="00A279DF" w:rsidRDefault="00AF3F83" w:rsidP="0005312C">
            <w:pPr>
              <w:spacing w:line="216" w:lineRule="auto"/>
              <w:jc w:val="center"/>
              <w:rPr>
                <w:rFonts w:ascii="Arial Narrow" w:hAnsi="Arial Narrow" w:cs="Arial Narrow"/>
                <w:b/>
                <w:bCs/>
                <w:color w:val="000000"/>
                <w:sz w:val="18"/>
                <w:szCs w:val="18"/>
              </w:rPr>
            </w:pPr>
          </w:p>
          <w:p w:rsidR="00A279DF" w:rsidRDefault="00AF3F83" w:rsidP="0005312C">
            <w:pPr>
              <w:spacing w:line="216" w:lineRule="auto"/>
              <w:jc w:val="center"/>
              <w:rPr>
                <w:rFonts w:ascii="Arial Narrow" w:hAnsi="Arial Narrow" w:cs="Arial Narrow"/>
                <w:b/>
                <w:bCs/>
                <w:color w:val="000000"/>
                <w:sz w:val="18"/>
                <w:szCs w:val="18"/>
              </w:rPr>
            </w:pPr>
          </w:p>
          <w:p w:rsidR="00A279DF" w:rsidRPr="008F570C" w:rsidRDefault="00AF3F83" w:rsidP="0005312C">
            <w:pPr>
              <w:spacing w:line="216" w:lineRule="auto"/>
              <w:jc w:val="center"/>
              <w:rPr>
                <w:rFonts w:ascii="Arial Narrow" w:hAnsi="Arial Narrow" w:cs="Arial Narrow"/>
                <w:b/>
                <w:bCs/>
                <w:color w:val="000000"/>
                <w:sz w:val="18"/>
                <w:szCs w:val="18"/>
              </w:rPr>
            </w:pPr>
          </w:p>
          <w:p w:rsidR="00390DDE" w:rsidRPr="008F570C" w:rsidRDefault="00AF3F83" w:rsidP="0005312C">
            <w:pPr>
              <w:spacing w:line="216" w:lineRule="auto"/>
              <w:jc w:val="center"/>
              <w:rPr>
                <w:rFonts w:ascii="Arial Narrow" w:hAnsi="Arial Narrow" w:cs="Arial Narrow"/>
                <w:b/>
                <w:bCs/>
                <w:color w:val="000000"/>
                <w:sz w:val="18"/>
                <w:szCs w:val="18"/>
              </w:rPr>
            </w:pPr>
          </w:p>
        </w:tc>
      </w:tr>
      <w:tr w:rsidR="004234FD" w:rsidTr="000760C3">
        <w:trPr>
          <w:trHeight w:val="228"/>
        </w:trPr>
        <w:tc>
          <w:tcPr>
            <w:tcW w:w="2518" w:type="dxa"/>
            <w:vMerge/>
            <w:vAlign w:val="center"/>
          </w:tcPr>
          <w:p w:rsidR="00723A0B" w:rsidRPr="008F570C" w:rsidRDefault="00AF3F83" w:rsidP="0005312C">
            <w:pPr>
              <w:spacing w:line="216" w:lineRule="auto"/>
              <w:jc w:val="center"/>
              <w:rPr>
                <w:rFonts w:ascii="Arial Narrow" w:hAnsi="Arial Narrow" w:cs="Arial Narrow"/>
                <w:color w:val="000000"/>
                <w:sz w:val="22"/>
                <w:szCs w:val="22"/>
              </w:rPr>
            </w:pPr>
          </w:p>
        </w:tc>
        <w:tc>
          <w:tcPr>
            <w:tcW w:w="2504" w:type="dxa"/>
            <w:gridSpan w:val="2"/>
            <w:vMerge w:val="restart"/>
          </w:tcPr>
          <w:p w:rsidR="007B554D" w:rsidRPr="007B554D" w:rsidRDefault="00364DF5" w:rsidP="00C81207">
            <w:pPr>
              <w:numPr>
                <w:ilvl w:val="0"/>
                <w:numId w:val="6"/>
              </w:numPr>
              <w:tabs>
                <w:tab w:val="left" w:pos="34"/>
              </w:tabs>
              <w:spacing w:line="216" w:lineRule="auto"/>
              <w:jc w:val="left"/>
              <w:rPr>
                <w:rFonts w:ascii="Arial Narrow" w:hAnsi="Arial Narrow" w:cs="Arial Narrow"/>
                <w:color w:val="000000"/>
                <w:sz w:val="18"/>
                <w:szCs w:val="18"/>
              </w:rPr>
            </w:pPr>
            <w:r w:rsidRPr="007B554D">
              <w:rPr>
                <w:rFonts w:ascii="Arial Narrow" w:hAnsi="Arial Narrow" w:cs="Arial Narrow"/>
                <w:color w:val="000000"/>
                <w:sz w:val="18"/>
                <w:szCs w:val="18"/>
                <w:lang w:val="cy-GB"/>
              </w:rPr>
              <w:t>Mae'r safonau ansawdd a ddefnyddir yn gyffredinol, heb eu mesur, neu nid yw eu perthnasedd i ofynion cwsmeriaid y sefydliad yn eglur</w:t>
            </w:r>
          </w:p>
          <w:p w:rsidR="007B554D" w:rsidRPr="007B554D" w:rsidRDefault="00364DF5" w:rsidP="00C81207">
            <w:pPr>
              <w:numPr>
                <w:ilvl w:val="0"/>
                <w:numId w:val="6"/>
              </w:numPr>
              <w:tabs>
                <w:tab w:val="left" w:pos="34"/>
              </w:tabs>
              <w:spacing w:line="216" w:lineRule="auto"/>
              <w:jc w:val="left"/>
              <w:rPr>
                <w:rFonts w:ascii="Arial Narrow" w:hAnsi="Arial Narrow" w:cs="Arial Narrow"/>
                <w:color w:val="000000"/>
                <w:sz w:val="18"/>
                <w:szCs w:val="18"/>
              </w:rPr>
            </w:pPr>
            <w:r w:rsidRPr="007B554D">
              <w:rPr>
                <w:rFonts w:ascii="Arial Narrow" w:hAnsi="Arial Narrow" w:cs="Arial Narrow"/>
                <w:color w:val="000000"/>
                <w:sz w:val="18"/>
                <w:szCs w:val="18"/>
                <w:lang w:val="cy-GB"/>
              </w:rPr>
              <w:t>Caiff sut mae'r sefydliad yn bodloni neu'n rhagori ar y safonau ei ddisgrifio yn hytrach na'i asesu neu'i asesu'n feirniadol</w:t>
            </w:r>
          </w:p>
          <w:p w:rsidR="00723A0B" w:rsidRPr="008F570C" w:rsidRDefault="00AF3F83" w:rsidP="00C81207">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7B554D" w:rsidRPr="007B554D" w:rsidRDefault="00364DF5" w:rsidP="00C81207">
            <w:pPr>
              <w:numPr>
                <w:ilvl w:val="0"/>
                <w:numId w:val="6"/>
              </w:numPr>
              <w:jc w:val="left"/>
              <w:rPr>
                <w:rFonts w:ascii="Arial Narrow" w:hAnsi="Arial Narrow" w:cs="Arial Narrow"/>
                <w:color w:val="000000"/>
                <w:sz w:val="18"/>
                <w:szCs w:val="18"/>
              </w:rPr>
            </w:pPr>
            <w:r w:rsidRPr="007B554D">
              <w:rPr>
                <w:rFonts w:ascii="Arial Narrow" w:hAnsi="Arial Narrow" w:cs="Arial Narrow"/>
                <w:color w:val="000000"/>
                <w:sz w:val="18"/>
                <w:szCs w:val="18"/>
                <w:lang w:val="cy-GB"/>
              </w:rPr>
              <w:t xml:space="preserve">Caiff y canlyniadau eu mesur ac mae asesiad beirniadol cyfyngedig ond digonol gan ddefnyddio safonau ansawdd i ddangos effeithiolrwydd y sefydliad wrth fodloni neu ragori ar ofynion cwsmeriaid </w:t>
            </w:r>
          </w:p>
          <w:p w:rsidR="00723A0B" w:rsidRPr="008F570C" w:rsidRDefault="00AF3F83" w:rsidP="00C8120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7B554D" w:rsidRPr="007B554D" w:rsidRDefault="00364DF5" w:rsidP="000760C3">
            <w:pPr>
              <w:numPr>
                <w:ilvl w:val="0"/>
                <w:numId w:val="6"/>
              </w:numPr>
              <w:tabs>
                <w:tab w:val="clear" w:pos="428"/>
                <w:tab w:val="num" w:pos="158"/>
              </w:tabs>
              <w:ind w:left="158" w:hanging="142"/>
              <w:jc w:val="left"/>
              <w:rPr>
                <w:rFonts w:ascii="Arial Narrow" w:hAnsi="Arial Narrow" w:cs="Arial Narrow"/>
                <w:color w:val="000000"/>
                <w:sz w:val="18"/>
                <w:szCs w:val="18"/>
              </w:rPr>
            </w:pPr>
            <w:r w:rsidRPr="007B554D">
              <w:rPr>
                <w:rFonts w:ascii="Arial Narrow" w:hAnsi="Arial Narrow" w:cs="Arial Narrow"/>
                <w:color w:val="000000"/>
                <w:sz w:val="18"/>
                <w:szCs w:val="18"/>
                <w:lang w:val="cy-GB"/>
              </w:rPr>
              <w:t>Caiff y canlyniadau eu mesur ac mae asesiad beirniadol manwl gan ddefnyddio safonau ansawdd sy'n cynnwys meincnodi i ddangos effeithiolrwydd y sefydliad wrth fodloni'r safonau</w:t>
            </w:r>
          </w:p>
          <w:p w:rsidR="00723A0B" w:rsidRPr="008F570C" w:rsidRDefault="00AF3F83" w:rsidP="000760C3">
            <w:pPr>
              <w:tabs>
                <w:tab w:val="left" w:pos="34"/>
                <w:tab w:val="num" w:pos="158"/>
              </w:tabs>
              <w:spacing w:line="216" w:lineRule="auto"/>
              <w:ind w:left="158" w:hanging="142"/>
              <w:jc w:val="left"/>
              <w:rPr>
                <w:rFonts w:ascii="Arial Narrow" w:hAnsi="Arial Narrow" w:cs="Arial Narrow"/>
                <w:color w:val="000000"/>
                <w:sz w:val="18"/>
                <w:szCs w:val="18"/>
              </w:rPr>
            </w:pPr>
          </w:p>
        </w:tc>
        <w:tc>
          <w:tcPr>
            <w:tcW w:w="3431" w:type="dxa"/>
            <w:gridSpan w:val="3"/>
            <w:vMerge/>
            <w:vAlign w:val="center"/>
          </w:tcPr>
          <w:p w:rsidR="00723A0B" w:rsidRPr="008F570C" w:rsidRDefault="00AF3F83" w:rsidP="0005312C">
            <w:pPr>
              <w:spacing w:line="216" w:lineRule="auto"/>
              <w:jc w:val="center"/>
              <w:rPr>
                <w:rFonts w:ascii="Arial Narrow" w:hAnsi="Arial Narrow" w:cs="Arial Narrow"/>
                <w:b/>
                <w:bCs/>
                <w:color w:val="000000"/>
                <w:sz w:val="18"/>
                <w:szCs w:val="18"/>
              </w:rPr>
            </w:pPr>
          </w:p>
        </w:tc>
      </w:tr>
      <w:tr w:rsidR="004234FD" w:rsidTr="000760C3">
        <w:tc>
          <w:tcPr>
            <w:tcW w:w="2518" w:type="dxa"/>
            <w:vMerge/>
            <w:vAlign w:val="center"/>
          </w:tcPr>
          <w:p w:rsidR="00723A0B" w:rsidRPr="008F570C" w:rsidRDefault="00AF3F83"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AF3F83"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AF3F83" w:rsidP="0005312C">
            <w:pPr>
              <w:spacing w:line="216" w:lineRule="auto"/>
              <w:jc w:val="center"/>
              <w:rPr>
                <w:rFonts w:ascii="Arial Narrow" w:hAnsi="Arial Narrow" w:cs="Arial Narrow"/>
                <w:b/>
                <w:bCs/>
                <w:color w:val="000000"/>
                <w:sz w:val="22"/>
                <w:szCs w:val="22"/>
              </w:rPr>
            </w:pPr>
          </w:p>
        </w:tc>
        <w:tc>
          <w:tcPr>
            <w:tcW w:w="2505" w:type="dxa"/>
            <w:gridSpan w:val="4"/>
            <w:vMerge/>
          </w:tcPr>
          <w:p w:rsidR="00723A0B" w:rsidRPr="008F570C" w:rsidRDefault="00AF3F83" w:rsidP="000760C3">
            <w:pPr>
              <w:tabs>
                <w:tab w:val="num" w:pos="158"/>
              </w:tabs>
              <w:spacing w:line="216" w:lineRule="auto"/>
              <w:ind w:left="158" w:hanging="142"/>
              <w:jc w:val="center"/>
              <w:rPr>
                <w:rFonts w:ascii="Arial Narrow" w:hAnsi="Arial Narrow" w:cs="Arial Narrow"/>
                <w:b/>
                <w:bCs/>
                <w:color w:val="000000"/>
                <w:sz w:val="22"/>
                <w:szCs w:val="22"/>
              </w:rPr>
            </w:pPr>
          </w:p>
        </w:tc>
        <w:tc>
          <w:tcPr>
            <w:tcW w:w="1417" w:type="dxa"/>
            <w:gridSpan w:val="2"/>
            <w:vAlign w:val="center"/>
          </w:tcPr>
          <w:p w:rsidR="00723A0B" w:rsidRPr="008F570C" w:rsidRDefault="00364DF5" w:rsidP="0005312C">
            <w:pPr>
              <w:spacing w:line="216" w:lineRule="auto"/>
              <w:jc w:val="center"/>
              <w:rPr>
                <w:rFonts w:ascii="Arial Narrow" w:hAnsi="Arial Narrow" w:cs="Arial Narrow"/>
                <w:color w:val="000000"/>
              </w:rPr>
            </w:pPr>
            <w:r>
              <w:rPr>
                <w:rFonts w:ascii="Arial Narrow" w:hAnsi="Arial Narrow" w:cs="Arial Narrow"/>
                <w:color w:val="000000"/>
                <w:lang w:val="cy-GB"/>
              </w:rPr>
              <w:t>/ 36</w:t>
            </w:r>
          </w:p>
          <w:p w:rsidR="00723A0B" w:rsidRPr="008F570C" w:rsidRDefault="00364DF5" w:rsidP="0005312C">
            <w:pPr>
              <w:spacing w:line="216" w:lineRule="auto"/>
              <w:jc w:val="center"/>
              <w:rPr>
                <w:rFonts w:ascii="Arial Narrow" w:hAnsi="Arial Narrow" w:cs="Arial Narrow"/>
                <w:color w:val="000000"/>
              </w:rPr>
            </w:pPr>
            <w:r>
              <w:rPr>
                <w:rFonts w:ascii="Arial Narrow" w:hAnsi="Arial Narrow" w:cs="Arial Narrow"/>
                <w:color w:val="000000"/>
                <w:lang w:val="cy-GB"/>
              </w:rPr>
              <w:t>(isafswm o 18)</w:t>
            </w:r>
          </w:p>
        </w:tc>
        <w:tc>
          <w:tcPr>
            <w:tcW w:w="2014" w:type="dxa"/>
            <w:vAlign w:val="center"/>
          </w:tcPr>
          <w:p w:rsidR="00723A0B" w:rsidRPr="008F570C" w:rsidRDefault="00364DF5"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Ailgyfeirio</w:t>
            </w:r>
          </w:p>
        </w:tc>
      </w:tr>
      <w:tr w:rsidR="004234FD" w:rsidTr="000760C3">
        <w:trPr>
          <w:trHeight w:val="312"/>
        </w:trPr>
        <w:tc>
          <w:tcPr>
            <w:tcW w:w="2518" w:type="dxa"/>
            <w:vMerge w:val="restart"/>
          </w:tcPr>
          <w:p w:rsidR="00F25C6A" w:rsidRPr="008F570C" w:rsidRDefault="00AF3F83" w:rsidP="0005312C">
            <w:pPr>
              <w:spacing w:line="216" w:lineRule="auto"/>
              <w:jc w:val="left"/>
              <w:rPr>
                <w:rFonts w:ascii="Arial Narrow" w:hAnsi="Arial Narrow" w:cs="Arial Narrow"/>
                <w:color w:val="000000"/>
                <w:sz w:val="22"/>
                <w:szCs w:val="22"/>
              </w:rPr>
            </w:pPr>
          </w:p>
          <w:p w:rsidR="00F25C6A" w:rsidRPr="008F570C" w:rsidRDefault="00364DF5"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MP 1.2</w:t>
            </w:r>
          </w:p>
          <w:p w:rsidR="00F25C6A" w:rsidRPr="008F570C" w:rsidRDefault="00364DF5" w:rsidP="00C81207">
            <w:pPr>
              <w:spacing w:line="216" w:lineRule="auto"/>
              <w:jc w:val="left"/>
              <w:rPr>
                <w:rFonts w:ascii="Arial Narrow" w:hAnsi="Arial Narrow" w:cs="Arial Narrow"/>
                <w:color w:val="000000"/>
              </w:rPr>
            </w:pPr>
            <w:r w:rsidRPr="00D83F6A">
              <w:rPr>
                <w:rFonts w:ascii="Arial Narrow" w:hAnsi="Arial Narrow" w:cs="Arial Narrow"/>
                <w:color w:val="000000"/>
                <w:sz w:val="18"/>
                <w:szCs w:val="18"/>
                <w:lang w:val="cy-GB"/>
              </w:rPr>
              <w:t>Gwerthuso eich gallu eich hun i reoli ansawdd neu i fodloni neu ragori ar ofynion cwsmeriaid</w:t>
            </w:r>
          </w:p>
        </w:tc>
        <w:tc>
          <w:tcPr>
            <w:tcW w:w="2504" w:type="dxa"/>
            <w:gridSpan w:val="2"/>
          </w:tcPr>
          <w:p w:rsidR="00F25C6A" w:rsidRPr="008F570C" w:rsidRDefault="00364DF5" w:rsidP="00994D12">
            <w:pPr>
              <w:jc w:val="center"/>
              <w:rPr>
                <w:rFonts w:ascii="Arial Narrow" w:hAnsi="Arial Narrow" w:cs="Arial Narrow"/>
                <w:color w:val="000000"/>
                <w:sz w:val="22"/>
                <w:szCs w:val="22"/>
              </w:rPr>
            </w:pPr>
            <w:r w:rsidRPr="008F570C">
              <w:rPr>
                <w:rFonts w:ascii="Arial Narrow" w:hAnsi="Arial Narrow" w:cs="Arial Narrow"/>
                <w:b/>
                <w:bCs/>
                <w:color w:val="000000"/>
                <w:lang w:val="cy-GB"/>
              </w:rPr>
              <w:t>Atgyfeiriad [tua. 6/24]</w:t>
            </w:r>
          </w:p>
        </w:tc>
        <w:tc>
          <w:tcPr>
            <w:tcW w:w="2504" w:type="dxa"/>
            <w:gridSpan w:val="3"/>
          </w:tcPr>
          <w:p w:rsidR="00F25C6A" w:rsidRPr="008F570C" w:rsidRDefault="00364DF5" w:rsidP="00994D12">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w:t>
            </w:r>
            <w:r w:rsidRPr="008F570C">
              <w:rPr>
                <w:rFonts w:ascii="Arial Narrow" w:hAnsi="Arial Narrow" w:cs="Arial Narrow"/>
                <w:b/>
                <w:bCs/>
                <w:i/>
                <w:iCs/>
                <w:color w:val="000000"/>
                <w:lang w:val="cy-GB"/>
              </w:rPr>
              <w:t>12/24</w:t>
            </w:r>
            <w:r w:rsidRPr="008F570C">
              <w:rPr>
                <w:rFonts w:ascii="Arial Narrow" w:hAnsi="Arial Narrow" w:cs="Arial Narrow"/>
                <w:b/>
                <w:bCs/>
                <w:color w:val="000000"/>
                <w:lang w:val="cy-GB"/>
              </w:rPr>
              <w:t>]</w:t>
            </w:r>
          </w:p>
        </w:tc>
        <w:tc>
          <w:tcPr>
            <w:tcW w:w="2505" w:type="dxa"/>
            <w:gridSpan w:val="4"/>
          </w:tcPr>
          <w:p w:rsidR="00F25C6A" w:rsidRPr="008F570C" w:rsidRDefault="00364DF5" w:rsidP="000760C3">
            <w:pPr>
              <w:tabs>
                <w:tab w:val="num" w:pos="158"/>
              </w:tabs>
              <w:ind w:left="158" w:hanging="142"/>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Da [tua. 18/24]</w:t>
            </w:r>
          </w:p>
        </w:tc>
        <w:tc>
          <w:tcPr>
            <w:tcW w:w="3431" w:type="dxa"/>
            <w:gridSpan w:val="3"/>
            <w:vMerge w:val="restart"/>
            <w:vAlign w:val="center"/>
          </w:tcPr>
          <w:p w:rsidR="00F25C6A" w:rsidRPr="008F570C" w:rsidRDefault="00AF3F83" w:rsidP="0005312C">
            <w:pPr>
              <w:spacing w:line="216" w:lineRule="auto"/>
              <w:jc w:val="center"/>
              <w:rPr>
                <w:rFonts w:ascii="Arial Narrow" w:hAnsi="Arial Narrow" w:cs="Arial Narrow"/>
                <w:b/>
                <w:bCs/>
                <w:color w:val="000000"/>
                <w:sz w:val="18"/>
                <w:szCs w:val="18"/>
              </w:rPr>
            </w:pPr>
          </w:p>
          <w:p w:rsidR="00F25C6A" w:rsidRPr="008F570C" w:rsidRDefault="00AF3F83" w:rsidP="0005312C">
            <w:pPr>
              <w:spacing w:line="216" w:lineRule="auto"/>
              <w:jc w:val="center"/>
              <w:rPr>
                <w:rFonts w:ascii="Arial Narrow" w:hAnsi="Arial Narrow" w:cs="Arial Narrow"/>
                <w:b/>
                <w:bCs/>
                <w:color w:val="000000"/>
                <w:sz w:val="18"/>
                <w:szCs w:val="18"/>
              </w:rPr>
            </w:pPr>
          </w:p>
          <w:p w:rsidR="00F25C6A" w:rsidRPr="008F570C" w:rsidRDefault="00AF3F83" w:rsidP="0005312C">
            <w:pPr>
              <w:spacing w:line="216" w:lineRule="auto"/>
              <w:jc w:val="center"/>
              <w:rPr>
                <w:rFonts w:ascii="Arial Narrow" w:hAnsi="Arial Narrow" w:cs="Arial Narrow"/>
                <w:b/>
                <w:bCs/>
                <w:color w:val="000000"/>
                <w:sz w:val="18"/>
                <w:szCs w:val="18"/>
              </w:rPr>
            </w:pPr>
          </w:p>
        </w:tc>
      </w:tr>
      <w:tr w:rsidR="004234FD" w:rsidTr="000760C3">
        <w:trPr>
          <w:trHeight w:val="312"/>
        </w:trPr>
        <w:tc>
          <w:tcPr>
            <w:tcW w:w="2518" w:type="dxa"/>
            <w:vMerge/>
          </w:tcPr>
          <w:p w:rsidR="00F25C6A" w:rsidRPr="00D83F6A" w:rsidRDefault="00AF3F83" w:rsidP="00D83F6A">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F25C6A" w:rsidRPr="007B554D" w:rsidRDefault="00364DF5" w:rsidP="00C81207">
            <w:pPr>
              <w:numPr>
                <w:ilvl w:val="0"/>
                <w:numId w:val="6"/>
              </w:numPr>
              <w:jc w:val="left"/>
              <w:rPr>
                <w:rFonts w:ascii="Arial Narrow" w:hAnsi="Arial Narrow" w:cs="Arial Narrow"/>
                <w:color w:val="000000"/>
                <w:sz w:val="18"/>
                <w:szCs w:val="18"/>
              </w:rPr>
            </w:pPr>
            <w:r w:rsidRPr="007B554D">
              <w:rPr>
                <w:rFonts w:ascii="Arial Narrow" w:hAnsi="Arial Narrow" w:cs="Arial Narrow"/>
                <w:color w:val="000000"/>
                <w:sz w:val="18"/>
                <w:szCs w:val="18"/>
                <w:lang w:val="cy-GB"/>
              </w:rPr>
              <w:t>Ni roddir sylw i allu'r unigolyn ei hun i reoli ansawdd, neu caiff ei ddisgrifio'n hytrach na'i werthuso</w:t>
            </w:r>
          </w:p>
          <w:p w:rsidR="00F25C6A" w:rsidRPr="008F570C" w:rsidRDefault="00AF3F83" w:rsidP="00C81207">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F25C6A" w:rsidRPr="007B554D" w:rsidRDefault="00364DF5" w:rsidP="00C81207">
            <w:pPr>
              <w:numPr>
                <w:ilvl w:val="0"/>
                <w:numId w:val="6"/>
              </w:numPr>
              <w:jc w:val="left"/>
              <w:rPr>
                <w:rFonts w:ascii="Arial Narrow" w:hAnsi="Arial Narrow" w:cs="Arial Narrow"/>
                <w:color w:val="000000"/>
                <w:sz w:val="18"/>
                <w:szCs w:val="18"/>
              </w:rPr>
            </w:pPr>
            <w:r w:rsidRPr="007B554D">
              <w:rPr>
                <w:rFonts w:ascii="Arial Narrow" w:hAnsi="Arial Narrow" w:cs="Arial Narrow"/>
                <w:color w:val="000000"/>
                <w:sz w:val="18"/>
                <w:szCs w:val="18"/>
                <w:lang w:val="cy-GB"/>
              </w:rPr>
              <w:t>Caiff gallu'r unigolyn ei hun i reoli ansawdd ei werthuso, ac nid ei ddisgrifio'n unig, er mwyn dod i gasgliad neu i wneud argymhellion</w:t>
            </w:r>
          </w:p>
          <w:p w:rsidR="00F25C6A" w:rsidRPr="008F570C" w:rsidRDefault="00AF3F83" w:rsidP="00C8120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F25C6A" w:rsidRPr="007B554D" w:rsidRDefault="00364DF5" w:rsidP="000760C3">
            <w:pPr>
              <w:numPr>
                <w:ilvl w:val="0"/>
                <w:numId w:val="6"/>
              </w:numPr>
              <w:tabs>
                <w:tab w:val="clear" w:pos="428"/>
                <w:tab w:val="num" w:pos="158"/>
              </w:tabs>
              <w:ind w:left="158" w:hanging="142"/>
              <w:jc w:val="left"/>
              <w:rPr>
                <w:rFonts w:ascii="Arial Narrow" w:hAnsi="Arial Narrow" w:cs="Arial Narrow"/>
                <w:color w:val="000000"/>
                <w:sz w:val="18"/>
                <w:szCs w:val="18"/>
              </w:rPr>
            </w:pPr>
            <w:r w:rsidRPr="007B554D">
              <w:rPr>
                <w:rFonts w:ascii="Arial Narrow" w:hAnsi="Arial Narrow" w:cs="Arial Narrow"/>
                <w:color w:val="000000"/>
                <w:sz w:val="18"/>
                <w:szCs w:val="18"/>
                <w:lang w:val="cy-GB"/>
              </w:rPr>
              <w:t>Caiff gallu'r unigolyn ei hun i reoli ansawdd ei werthuso a'i feincnodi, ac nid ei ddisgrifio'n unig, er mwyn dod i gasgliad neu i wneud argymhellion</w:t>
            </w:r>
          </w:p>
          <w:p w:rsidR="00F25C6A" w:rsidRPr="008F570C" w:rsidRDefault="00AF3F83" w:rsidP="000760C3">
            <w:pPr>
              <w:tabs>
                <w:tab w:val="left" w:pos="34"/>
                <w:tab w:val="num" w:pos="158"/>
              </w:tabs>
              <w:spacing w:line="216" w:lineRule="auto"/>
              <w:ind w:left="158" w:hanging="142"/>
              <w:jc w:val="left"/>
              <w:rPr>
                <w:rFonts w:ascii="Arial Narrow" w:hAnsi="Arial Narrow" w:cs="Arial Narrow"/>
                <w:color w:val="000000"/>
                <w:sz w:val="18"/>
                <w:szCs w:val="18"/>
              </w:rPr>
            </w:pPr>
          </w:p>
        </w:tc>
        <w:tc>
          <w:tcPr>
            <w:tcW w:w="3431" w:type="dxa"/>
            <w:gridSpan w:val="3"/>
            <w:vMerge/>
            <w:vAlign w:val="center"/>
          </w:tcPr>
          <w:p w:rsidR="00F25C6A" w:rsidRPr="008F570C" w:rsidRDefault="00AF3F83" w:rsidP="0005312C">
            <w:pPr>
              <w:spacing w:line="216" w:lineRule="auto"/>
              <w:jc w:val="center"/>
              <w:rPr>
                <w:rFonts w:ascii="Arial Narrow" w:hAnsi="Arial Narrow" w:cs="Arial Narrow"/>
                <w:b/>
                <w:bCs/>
                <w:color w:val="000000"/>
                <w:sz w:val="18"/>
                <w:szCs w:val="18"/>
              </w:rPr>
            </w:pPr>
          </w:p>
        </w:tc>
      </w:tr>
      <w:tr w:rsidR="004234FD" w:rsidTr="000760C3">
        <w:trPr>
          <w:trHeight w:val="312"/>
        </w:trPr>
        <w:tc>
          <w:tcPr>
            <w:tcW w:w="2518" w:type="dxa"/>
            <w:vMerge/>
          </w:tcPr>
          <w:p w:rsidR="00F25C6A" w:rsidRPr="008F570C" w:rsidRDefault="00AF3F83" w:rsidP="0005312C">
            <w:pPr>
              <w:spacing w:line="216" w:lineRule="auto"/>
              <w:jc w:val="left"/>
              <w:rPr>
                <w:rFonts w:ascii="Arial Narrow" w:hAnsi="Arial Narrow" w:cs="Arial Narrow"/>
                <w:color w:val="000000"/>
                <w:sz w:val="22"/>
                <w:szCs w:val="22"/>
              </w:rPr>
            </w:pPr>
          </w:p>
        </w:tc>
        <w:tc>
          <w:tcPr>
            <w:tcW w:w="2504" w:type="dxa"/>
            <w:gridSpan w:val="2"/>
            <w:vMerge/>
          </w:tcPr>
          <w:p w:rsidR="00F25C6A" w:rsidRPr="008F570C" w:rsidRDefault="00AF3F8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F25C6A" w:rsidRPr="008F570C" w:rsidRDefault="00AF3F8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F25C6A" w:rsidRPr="008F570C" w:rsidRDefault="00AF3F8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F25C6A" w:rsidRPr="008F570C" w:rsidRDefault="00364DF5" w:rsidP="0005312C">
            <w:pPr>
              <w:spacing w:line="216" w:lineRule="auto"/>
              <w:jc w:val="center"/>
              <w:rPr>
                <w:rFonts w:ascii="Arial Narrow" w:hAnsi="Arial Narrow" w:cs="Arial Narrow"/>
                <w:color w:val="000000"/>
              </w:rPr>
            </w:pPr>
            <w:r>
              <w:rPr>
                <w:rFonts w:ascii="Arial Narrow" w:hAnsi="Arial Narrow" w:cs="Arial Narrow"/>
                <w:color w:val="000000"/>
                <w:lang w:val="cy-GB"/>
              </w:rPr>
              <w:t>/ 24</w:t>
            </w:r>
          </w:p>
          <w:p w:rsidR="00F25C6A" w:rsidRPr="008F570C" w:rsidRDefault="00364DF5" w:rsidP="007B554D">
            <w:pPr>
              <w:spacing w:after="240" w:line="216" w:lineRule="auto"/>
              <w:jc w:val="center"/>
              <w:rPr>
                <w:rFonts w:ascii="Arial Narrow" w:hAnsi="Arial Narrow" w:cs="Arial Narrow"/>
                <w:color w:val="000000"/>
              </w:rPr>
            </w:pPr>
            <w:r>
              <w:rPr>
                <w:rFonts w:ascii="Arial Narrow" w:hAnsi="Arial Narrow" w:cs="Arial Narrow"/>
                <w:color w:val="000000"/>
                <w:lang w:val="cy-GB"/>
              </w:rPr>
              <w:t>(isafswm o 12)</w:t>
            </w:r>
          </w:p>
        </w:tc>
        <w:tc>
          <w:tcPr>
            <w:tcW w:w="2014" w:type="dxa"/>
            <w:vAlign w:val="center"/>
          </w:tcPr>
          <w:p w:rsidR="00F25C6A" w:rsidRPr="008F570C" w:rsidRDefault="00364DF5"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Ailgyfeirio</w:t>
            </w:r>
          </w:p>
        </w:tc>
      </w:tr>
      <w:tr w:rsidR="004234FD" w:rsidTr="000760C3">
        <w:trPr>
          <w:trHeight w:val="312"/>
        </w:trPr>
        <w:tc>
          <w:tcPr>
            <w:tcW w:w="6588" w:type="dxa"/>
            <w:gridSpan w:val="5"/>
          </w:tcPr>
          <w:p w:rsidR="00611975" w:rsidRPr="008F570C" w:rsidRDefault="00364DF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lang w:val="cy-GB"/>
              </w:rPr>
              <w:t xml:space="preserve">Sylwadau asesu </w:t>
            </w:r>
            <w:r w:rsidRPr="008F570C">
              <w:rPr>
                <w:rFonts w:ascii="Arial Narrow" w:hAnsi="Arial Narrow" w:cs="Arial Narrow"/>
                <w:bCs/>
                <w:color w:val="000000"/>
                <w:lang w:val="cy-GB"/>
              </w:rPr>
              <w:t>(dewisol):</w:t>
            </w:r>
          </w:p>
        </w:tc>
        <w:tc>
          <w:tcPr>
            <w:tcW w:w="6874" w:type="dxa"/>
            <w:gridSpan w:val="8"/>
          </w:tcPr>
          <w:p w:rsidR="00F10FED" w:rsidRPr="008F570C" w:rsidRDefault="00364DF5" w:rsidP="0005312C">
            <w:pPr>
              <w:spacing w:line="216" w:lineRule="auto"/>
              <w:jc w:val="left"/>
              <w:rPr>
                <w:rFonts w:ascii="Arial Narrow" w:hAnsi="Arial Narrow" w:cs="Arial Narrow"/>
                <w:color w:val="000000"/>
              </w:rPr>
            </w:pPr>
            <w:r w:rsidRPr="008F570C">
              <w:rPr>
                <w:rFonts w:ascii="Arial Narrow" w:hAnsi="Arial Narrow" w:cs="Arial Narrow"/>
                <w:b/>
                <w:bCs/>
                <w:color w:val="000000"/>
                <w:lang w:val="cy-GB"/>
              </w:rPr>
              <w:t xml:space="preserve">Sylwadau gwirio </w:t>
            </w:r>
            <w:r w:rsidRPr="008F570C">
              <w:rPr>
                <w:rFonts w:ascii="Arial Narrow" w:hAnsi="Arial Narrow" w:cs="Arial Narrow"/>
                <w:color w:val="000000"/>
                <w:lang w:val="cy-GB"/>
              </w:rPr>
              <w:t>(dewisol):</w:t>
            </w:r>
          </w:p>
          <w:p w:rsidR="00F10FED" w:rsidRPr="008F570C" w:rsidRDefault="00AF3F83" w:rsidP="0005312C">
            <w:pPr>
              <w:spacing w:line="216" w:lineRule="auto"/>
              <w:jc w:val="left"/>
              <w:rPr>
                <w:rFonts w:ascii="Arial Narrow" w:hAnsi="Arial Narrow" w:cs="Arial Narrow"/>
                <w:color w:val="000000"/>
              </w:rPr>
            </w:pPr>
          </w:p>
          <w:p w:rsidR="00F10FED" w:rsidRPr="008F570C" w:rsidRDefault="00AF3F83" w:rsidP="0005312C">
            <w:pPr>
              <w:spacing w:line="216" w:lineRule="auto"/>
              <w:jc w:val="left"/>
              <w:rPr>
                <w:rFonts w:ascii="Arial Narrow" w:hAnsi="Arial Narrow" w:cs="Arial Narrow"/>
                <w:b/>
                <w:bCs/>
                <w:color w:val="000000"/>
              </w:rPr>
            </w:pPr>
          </w:p>
        </w:tc>
      </w:tr>
      <w:tr w:rsidR="004234FD" w:rsidTr="000760C3">
        <w:trPr>
          <w:trHeight w:val="312"/>
        </w:trPr>
        <w:tc>
          <w:tcPr>
            <w:tcW w:w="13462" w:type="dxa"/>
            <w:gridSpan w:val="13"/>
            <w:shd w:val="clear" w:color="auto" w:fill="E0E0E0"/>
          </w:tcPr>
          <w:p w:rsidR="00F10FED" w:rsidRPr="000418DD" w:rsidRDefault="00364DF5" w:rsidP="000418DD">
            <w:pPr>
              <w:spacing w:before="120" w:after="120"/>
              <w:jc w:val="left"/>
              <w:rPr>
                <w:color w:val="000000"/>
              </w:rPr>
            </w:pPr>
            <w:r w:rsidRPr="008F570C">
              <w:rPr>
                <w:rFonts w:ascii="Arial Narrow" w:hAnsi="Arial Narrow" w:cs="Arial Narrow"/>
                <w:b/>
                <w:bCs/>
                <w:color w:val="000000"/>
                <w:lang w:val="cy-GB"/>
              </w:rPr>
              <w:lastRenderedPageBreak/>
              <w:t>Canlyniad Dysgu / Adran 2:</w:t>
            </w:r>
            <w:r w:rsidRPr="008F570C">
              <w:rPr>
                <w:rFonts w:ascii="Arial Narrow" w:hAnsi="Arial Narrow" w:cs="Arial Narrow"/>
                <w:bCs/>
                <w:color w:val="000000"/>
                <w:lang w:val="cy-GB"/>
              </w:rPr>
              <w:t xml:space="preserve">  </w:t>
            </w:r>
            <w:r w:rsidRPr="000418DD">
              <w:rPr>
                <w:color w:val="000000"/>
                <w:lang w:val="cy-GB"/>
              </w:rPr>
              <w:t>Gall</w:t>
            </w:r>
            <w:r w:rsidR="00633056">
              <w:rPr>
                <w:color w:val="000000"/>
                <w:lang w:val="cy-GB"/>
              </w:rPr>
              <w:t>u</w:t>
            </w:r>
            <w:r w:rsidRPr="000418DD">
              <w:rPr>
                <w:color w:val="000000"/>
                <w:lang w:val="cy-GB"/>
              </w:rPr>
              <w:t xml:space="preserve"> cynllunio a gweithredu prosiectau er mwyn bodloni, ac os yw'n bosibl, rhagori ar ofynion cwsmeriaid </w:t>
            </w:r>
          </w:p>
        </w:tc>
      </w:tr>
      <w:tr w:rsidR="004234FD" w:rsidTr="000760C3">
        <w:trPr>
          <w:trHeight w:val="312"/>
        </w:trPr>
        <w:tc>
          <w:tcPr>
            <w:tcW w:w="2518" w:type="dxa"/>
            <w:vAlign w:val="center"/>
          </w:tcPr>
          <w:p w:rsidR="00F10FED" w:rsidRPr="008F570C" w:rsidRDefault="00364DF5"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Meini Prawf Asesu (MP)</w:t>
            </w:r>
          </w:p>
        </w:tc>
        <w:tc>
          <w:tcPr>
            <w:tcW w:w="7513" w:type="dxa"/>
            <w:gridSpan w:val="9"/>
            <w:vAlign w:val="center"/>
          </w:tcPr>
          <w:p w:rsidR="00F10FED" w:rsidRPr="008F570C" w:rsidRDefault="00364DF5"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Disgrifyddion Digonolrwydd</w:t>
            </w:r>
          </w:p>
          <w:p w:rsidR="00F10FED" w:rsidRPr="008F570C" w:rsidRDefault="00364DF5"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lang w:val="cy-GB"/>
              </w:rPr>
              <w:t>[Safon nodweddiadol a fyddai, o'i hailadrodd ar draws y cyflwyniad cyfan, yn cynhyrchu canlyniad ailgyfeiriad, llwyddiant ffiniol neu lwyddiant da]</w:t>
            </w:r>
          </w:p>
        </w:tc>
        <w:tc>
          <w:tcPr>
            <w:tcW w:w="3431" w:type="dxa"/>
            <w:gridSpan w:val="3"/>
            <w:vAlign w:val="center"/>
          </w:tcPr>
          <w:p w:rsidR="00F10FED" w:rsidRPr="008F570C" w:rsidRDefault="00364DF5"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Adborth yr asesydd ar y MP</w:t>
            </w:r>
          </w:p>
          <w:p w:rsidR="00F10FED" w:rsidRPr="008F570C" w:rsidRDefault="00364DF5"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lang w:val="cy-GB"/>
              </w:rPr>
              <w:t xml:space="preserve"> [nid oes angen sylwadau ym mhob blwch]</w:t>
            </w:r>
          </w:p>
        </w:tc>
      </w:tr>
      <w:tr w:rsidR="004234FD" w:rsidTr="000760C3">
        <w:trPr>
          <w:trHeight w:val="312"/>
        </w:trPr>
        <w:tc>
          <w:tcPr>
            <w:tcW w:w="2518" w:type="dxa"/>
            <w:vMerge w:val="restart"/>
            <w:vAlign w:val="center"/>
          </w:tcPr>
          <w:p w:rsidR="00F25C6A" w:rsidRPr="008F570C" w:rsidRDefault="00364DF5"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MP 2.1</w:t>
            </w:r>
          </w:p>
          <w:p w:rsidR="00F25C6A" w:rsidRPr="000418DD" w:rsidRDefault="00364DF5" w:rsidP="00C81207">
            <w:pPr>
              <w:spacing w:line="216" w:lineRule="auto"/>
              <w:jc w:val="left"/>
              <w:rPr>
                <w:rFonts w:ascii="Arial Narrow" w:hAnsi="Arial Narrow" w:cs="Arial Narrow"/>
                <w:color w:val="000000"/>
                <w:sz w:val="18"/>
                <w:szCs w:val="18"/>
              </w:rPr>
            </w:pPr>
            <w:r w:rsidRPr="000418DD">
              <w:rPr>
                <w:rFonts w:ascii="Arial Narrow" w:hAnsi="Arial Narrow" w:cs="Arial Narrow"/>
                <w:color w:val="000000"/>
                <w:sz w:val="18"/>
                <w:szCs w:val="18"/>
                <w:lang w:val="cy-GB"/>
              </w:rPr>
              <w:t>Datblygu cynllun gwella er mwyn bodloni, ac os yw'n bosibl, rhagori ar ofynion cwsmeriaid</w:t>
            </w:r>
          </w:p>
        </w:tc>
        <w:tc>
          <w:tcPr>
            <w:tcW w:w="2504" w:type="dxa"/>
            <w:gridSpan w:val="2"/>
          </w:tcPr>
          <w:p w:rsidR="00F25C6A" w:rsidRPr="008F570C" w:rsidRDefault="00364DF5" w:rsidP="00994D12">
            <w:pPr>
              <w:jc w:val="center"/>
              <w:rPr>
                <w:rFonts w:ascii="Arial Narrow" w:hAnsi="Arial Narrow" w:cs="Arial Narrow"/>
                <w:color w:val="000000"/>
                <w:sz w:val="22"/>
                <w:szCs w:val="22"/>
              </w:rPr>
            </w:pPr>
            <w:r w:rsidRPr="008F570C">
              <w:rPr>
                <w:rFonts w:ascii="Arial Narrow" w:hAnsi="Arial Narrow" w:cs="Arial Narrow"/>
                <w:b/>
                <w:bCs/>
                <w:color w:val="000000"/>
                <w:lang w:val="cy-GB"/>
              </w:rPr>
              <w:t>Atgyfeiriad [tua. 6/24]</w:t>
            </w:r>
          </w:p>
        </w:tc>
        <w:tc>
          <w:tcPr>
            <w:tcW w:w="2504" w:type="dxa"/>
            <w:gridSpan w:val="3"/>
          </w:tcPr>
          <w:p w:rsidR="00F25C6A" w:rsidRPr="008F570C" w:rsidRDefault="00364DF5" w:rsidP="00994D12">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w:t>
            </w:r>
            <w:r w:rsidRPr="008F570C">
              <w:rPr>
                <w:rFonts w:ascii="Arial Narrow" w:hAnsi="Arial Narrow" w:cs="Arial Narrow"/>
                <w:b/>
                <w:bCs/>
                <w:i/>
                <w:iCs/>
                <w:color w:val="000000"/>
                <w:lang w:val="cy-GB"/>
              </w:rPr>
              <w:t>12/24</w:t>
            </w:r>
            <w:r w:rsidRPr="008F570C">
              <w:rPr>
                <w:rFonts w:ascii="Arial Narrow" w:hAnsi="Arial Narrow" w:cs="Arial Narrow"/>
                <w:b/>
                <w:bCs/>
                <w:color w:val="000000"/>
                <w:lang w:val="cy-GB"/>
              </w:rPr>
              <w:t>]</w:t>
            </w:r>
          </w:p>
        </w:tc>
        <w:tc>
          <w:tcPr>
            <w:tcW w:w="2505" w:type="dxa"/>
            <w:gridSpan w:val="4"/>
          </w:tcPr>
          <w:p w:rsidR="00F25C6A" w:rsidRPr="008F570C" w:rsidRDefault="00364DF5" w:rsidP="00994D12">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Da [tua. 18/24]</w:t>
            </w:r>
          </w:p>
        </w:tc>
        <w:tc>
          <w:tcPr>
            <w:tcW w:w="3431" w:type="dxa"/>
            <w:gridSpan w:val="3"/>
            <w:vMerge w:val="restart"/>
            <w:vAlign w:val="center"/>
          </w:tcPr>
          <w:p w:rsidR="00F25C6A" w:rsidRPr="008F570C" w:rsidRDefault="00AF3F83" w:rsidP="0005312C">
            <w:pPr>
              <w:spacing w:line="216" w:lineRule="auto"/>
              <w:jc w:val="center"/>
              <w:rPr>
                <w:rFonts w:ascii="Arial Narrow" w:hAnsi="Arial Narrow" w:cs="Arial Narrow"/>
                <w:b/>
                <w:bCs/>
                <w:color w:val="000000"/>
                <w:sz w:val="18"/>
                <w:szCs w:val="18"/>
              </w:rPr>
            </w:pPr>
          </w:p>
          <w:p w:rsidR="00F25C6A" w:rsidRPr="008F570C" w:rsidRDefault="00AF3F83" w:rsidP="0005312C">
            <w:pPr>
              <w:spacing w:line="216" w:lineRule="auto"/>
              <w:jc w:val="center"/>
              <w:rPr>
                <w:rFonts w:ascii="Arial Narrow" w:hAnsi="Arial Narrow" w:cs="Arial Narrow"/>
                <w:b/>
                <w:bCs/>
                <w:color w:val="000000"/>
                <w:sz w:val="18"/>
                <w:szCs w:val="18"/>
              </w:rPr>
            </w:pPr>
          </w:p>
          <w:p w:rsidR="00F25C6A" w:rsidRDefault="00AF3F83" w:rsidP="0005312C">
            <w:pPr>
              <w:spacing w:line="216" w:lineRule="auto"/>
              <w:jc w:val="center"/>
              <w:rPr>
                <w:rFonts w:ascii="Arial Narrow" w:hAnsi="Arial Narrow" w:cs="Arial Narrow"/>
                <w:b/>
                <w:bCs/>
                <w:color w:val="000000"/>
                <w:sz w:val="18"/>
                <w:szCs w:val="18"/>
              </w:rPr>
            </w:pPr>
          </w:p>
          <w:p w:rsidR="00F25C6A" w:rsidRDefault="00AF3F83" w:rsidP="0005312C">
            <w:pPr>
              <w:spacing w:line="216" w:lineRule="auto"/>
              <w:jc w:val="center"/>
              <w:rPr>
                <w:rFonts w:ascii="Arial Narrow" w:hAnsi="Arial Narrow" w:cs="Arial Narrow"/>
                <w:b/>
                <w:bCs/>
                <w:color w:val="000000"/>
                <w:sz w:val="18"/>
                <w:szCs w:val="18"/>
              </w:rPr>
            </w:pPr>
          </w:p>
          <w:p w:rsidR="00F25C6A" w:rsidRDefault="00AF3F83" w:rsidP="0005312C">
            <w:pPr>
              <w:spacing w:line="216" w:lineRule="auto"/>
              <w:jc w:val="center"/>
              <w:rPr>
                <w:rFonts w:ascii="Arial Narrow" w:hAnsi="Arial Narrow" w:cs="Arial Narrow"/>
                <w:b/>
                <w:bCs/>
                <w:color w:val="000000"/>
                <w:sz w:val="18"/>
                <w:szCs w:val="18"/>
              </w:rPr>
            </w:pPr>
          </w:p>
          <w:p w:rsidR="00F25C6A" w:rsidRDefault="00AF3F83" w:rsidP="0005312C">
            <w:pPr>
              <w:spacing w:line="216" w:lineRule="auto"/>
              <w:jc w:val="center"/>
              <w:rPr>
                <w:rFonts w:ascii="Arial Narrow" w:hAnsi="Arial Narrow" w:cs="Arial Narrow"/>
                <w:b/>
                <w:bCs/>
                <w:color w:val="000000"/>
                <w:sz w:val="18"/>
                <w:szCs w:val="18"/>
              </w:rPr>
            </w:pPr>
          </w:p>
          <w:p w:rsidR="00F25C6A" w:rsidRDefault="00AF3F83" w:rsidP="0005312C">
            <w:pPr>
              <w:spacing w:line="216" w:lineRule="auto"/>
              <w:jc w:val="center"/>
              <w:rPr>
                <w:rFonts w:ascii="Arial Narrow" w:hAnsi="Arial Narrow" w:cs="Arial Narrow"/>
                <w:b/>
                <w:bCs/>
                <w:color w:val="000000"/>
                <w:sz w:val="18"/>
                <w:szCs w:val="18"/>
              </w:rPr>
            </w:pPr>
          </w:p>
          <w:p w:rsidR="00F25C6A" w:rsidRDefault="00AF3F83" w:rsidP="0005312C">
            <w:pPr>
              <w:spacing w:line="216" w:lineRule="auto"/>
              <w:jc w:val="center"/>
              <w:rPr>
                <w:rFonts w:ascii="Arial Narrow" w:hAnsi="Arial Narrow" w:cs="Arial Narrow"/>
                <w:b/>
                <w:bCs/>
                <w:color w:val="000000"/>
                <w:sz w:val="18"/>
                <w:szCs w:val="18"/>
              </w:rPr>
            </w:pPr>
          </w:p>
          <w:p w:rsidR="00F25C6A" w:rsidRDefault="00AF3F83" w:rsidP="0005312C">
            <w:pPr>
              <w:spacing w:line="216" w:lineRule="auto"/>
              <w:jc w:val="center"/>
              <w:rPr>
                <w:rFonts w:ascii="Arial Narrow" w:hAnsi="Arial Narrow" w:cs="Arial Narrow"/>
                <w:b/>
                <w:bCs/>
                <w:color w:val="000000"/>
                <w:sz w:val="18"/>
                <w:szCs w:val="18"/>
              </w:rPr>
            </w:pPr>
          </w:p>
          <w:p w:rsidR="00F25C6A" w:rsidRDefault="00AF3F83" w:rsidP="0005312C">
            <w:pPr>
              <w:spacing w:line="216" w:lineRule="auto"/>
              <w:jc w:val="center"/>
              <w:rPr>
                <w:rFonts w:ascii="Arial Narrow" w:hAnsi="Arial Narrow" w:cs="Arial Narrow"/>
                <w:b/>
                <w:bCs/>
                <w:color w:val="000000"/>
                <w:sz w:val="18"/>
                <w:szCs w:val="18"/>
              </w:rPr>
            </w:pPr>
          </w:p>
          <w:p w:rsidR="00F25C6A" w:rsidRPr="008F570C" w:rsidRDefault="00AF3F83" w:rsidP="0005312C">
            <w:pPr>
              <w:spacing w:line="216" w:lineRule="auto"/>
              <w:jc w:val="center"/>
              <w:rPr>
                <w:rFonts w:ascii="Arial Narrow" w:hAnsi="Arial Narrow" w:cs="Arial Narrow"/>
                <w:b/>
                <w:bCs/>
                <w:color w:val="000000"/>
                <w:sz w:val="18"/>
                <w:szCs w:val="18"/>
              </w:rPr>
            </w:pPr>
          </w:p>
          <w:p w:rsidR="00F25C6A" w:rsidRPr="008F570C" w:rsidRDefault="00AF3F83" w:rsidP="0005312C">
            <w:pPr>
              <w:spacing w:line="216" w:lineRule="auto"/>
              <w:jc w:val="center"/>
              <w:rPr>
                <w:rFonts w:ascii="Arial Narrow" w:hAnsi="Arial Narrow" w:cs="Arial Narrow"/>
                <w:b/>
                <w:bCs/>
                <w:color w:val="000000"/>
                <w:sz w:val="18"/>
                <w:szCs w:val="18"/>
              </w:rPr>
            </w:pPr>
          </w:p>
        </w:tc>
      </w:tr>
      <w:tr w:rsidR="004234FD" w:rsidTr="000760C3">
        <w:trPr>
          <w:trHeight w:val="312"/>
        </w:trPr>
        <w:tc>
          <w:tcPr>
            <w:tcW w:w="2518" w:type="dxa"/>
            <w:vMerge/>
          </w:tcPr>
          <w:p w:rsidR="00A0624C" w:rsidRPr="008F570C" w:rsidRDefault="00AF3F83" w:rsidP="0005312C">
            <w:pPr>
              <w:spacing w:line="216" w:lineRule="auto"/>
              <w:jc w:val="left"/>
              <w:rPr>
                <w:rFonts w:ascii="Arial Narrow" w:hAnsi="Arial Narrow" w:cs="Arial Narrow"/>
                <w:color w:val="000000"/>
                <w:sz w:val="22"/>
                <w:szCs w:val="22"/>
              </w:rPr>
            </w:pPr>
          </w:p>
        </w:tc>
        <w:tc>
          <w:tcPr>
            <w:tcW w:w="2504" w:type="dxa"/>
            <w:gridSpan w:val="2"/>
            <w:vMerge w:val="restart"/>
          </w:tcPr>
          <w:p w:rsidR="00E162D5" w:rsidRPr="00E162D5" w:rsidRDefault="00364DF5" w:rsidP="00C81207">
            <w:pPr>
              <w:numPr>
                <w:ilvl w:val="0"/>
                <w:numId w:val="6"/>
              </w:numPr>
              <w:tabs>
                <w:tab w:val="left" w:pos="34"/>
              </w:tabs>
              <w:spacing w:line="216" w:lineRule="auto"/>
              <w:jc w:val="left"/>
              <w:rPr>
                <w:rFonts w:ascii="Arial Narrow" w:hAnsi="Arial Narrow" w:cs="Arial Narrow"/>
                <w:color w:val="000000"/>
                <w:sz w:val="18"/>
                <w:szCs w:val="18"/>
              </w:rPr>
            </w:pPr>
            <w:r w:rsidRPr="00E162D5">
              <w:rPr>
                <w:rFonts w:ascii="Arial Narrow" w:hAnsi="Arial Narrow" w:cs="Arial Narrow"/>
                <w:color w:val="000000"/>
                <w:sz w:val="18"/>
                <w:szCs w:val="18"/>
                <w:lang w:val="cy-GB"/>
              </w:rPr>
              <w:t>Nid oes cynllun gwella wedi cael ei ddatblygu</w:t>
            </w:r>
          </w:p>
          <w:p w:rsidR="00E162D5" w:rsidRPr="00E162D5" w:rsidRDefault="00364DF5" w:rsidP="00C81207">
            <w:pPr>
              <w:numPr>
                <w:ilvl w:val="0"/>
                <w:numId w:val="6"/>
              </w:numPr>
              <w:tabs>
                <w:tab w:val="left" w:pos="34"/>
              </w:tabs>
              <w:spacing w:line="216" w:lineRule="auto"/>
              <w:jc w:val="left"/>
              <w:rPr>
                <w:rFonts w:ascii="Arial Narrow" w:hAnsi="Arial Narrow" w:cs="Arial Narrow"/>
                <w:color w:val="000000"/>
                <w:sz w:val="18"/>
                <w:szCs w:val="18"/>
              </w:rPr>
            </w:pPr>
            <w:r w:rsidRPr="00E162D5">
              <w:rPr>
                <w:rFonts w:ascii="Arial Narrow" w:hAnsi="Arial Narrow" w:cs="Arial Narrow"/>
                <w:color w:val="000000"/>
                <w:sz w:val="18"/>
                <w:szCs w:val="18"/>
                <w:lang w:val="cy-GB"/>
              </w:rPr>
              <w:t>Mae cynllun gwella wedi cael ei ddatblygu, ond mae'r cynllun gwella'n annigonol a/neu'n ddisgrifiadol, neu nid yw'r cynllun gwella'n rhoi sylw i faterion a nodwyd yn yr adran flaenorol</w:t>
            </w:r>
          </w:p>
          <w:p w:rsidR="00A0624C" w:rsidRPr="008F570C" w:rsidRDefault="00AF3F83" w:rsidP="00C81207">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rsidR="00E162D5" w:rsidRPr="00E162D5" w:rsidRDefault="00364DF5" w:rsidP="00C81207">
            <w:pPr>
              <w:numPr>
                <w:ilvl w:val="0"/>
                <w:numId w:val="6"/>
              </w:numPr>
              <w:jc w:val="left"/>
              <w:rPr>
                <w:rFonts w:ascii="Arial Narrow" w:hAnsi="Arial Narrow" w:cs="Arial Narrow"/>
                <w:color w:val="000000"/>
                <w:sz w:val="18"/>
                <w:szCs w:val="18"/>
              </w:rPr>
            </w:pPr>
            <w:r>
              <w:rPr>
                <w:rFonts w:ascii="Arial Narrow" w:hAnsi="Arial Narrow" w:cs="Arial Narrow"/>
                <w:color w:val="000000"/>
                <w:sz w:val="18"/>
                <w:szCs w:val="18"/>
                <w:lang w:val="cy-GB"/>
              </w:rPr>
              <w:t>Mae cynllun gwella cyfyngedig ond digonol wedi cael ei ddatblygu'n seiliedig ar faterion a nodwyd yn yr adran flaenorol sy'n nodi ac yn blaenoriaethu meysydd i'w gwella, yn diffinio meini prawf llwyddiant, ac yn gosod targedau ar gyfer gwelliannau er mwyn bodloni, ac os yw'n bosibl, rhagori ar ofynion cwsmeriaid</w:t>
            </w:r>
          </w:p>
          <w:p w:rsidR="00A0624C" w:rsidRPr="008F570C" w:rsidRDefault="00AF3F83" w:rsidP="00C8120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E162D5" w:rsidRPr="00E162D5" w:rsidRDefault="00364DF5" w:rsidP="00C81207">
            <w:pPr>
              <w:numPr>
                <w:ilvl w:val="0"/>
                <w:numId w:val="6"/>
              </w:numPr>
              <w:jc w:val="left"/>
              <w:rPr>
                <w:rFonts w:ascii="Arial Narrow" w:hAnsi="Arial Narrow" w:cs="Arial Narrow"/>
                <w:color w:val="000000"/>
                <w:sz w:val="18"/>
                <w:szCs w:val="18"/>
              </w:rPr>
            </w:pPr>
            <w:r w:rsidRPr="00E162D5">
              <w:rPr>
                <w:rFonts w:ascii="Arial Narrow" w:hAnsi="Arial Narrow" w:cs="Arial Narrow"/>
                <w:color w:val="000000"/>
                <w:sz w:val="18"/>
                <w:szCs w:val="18"/>
                <w:lang w:val="cy-GB"/>
              </w:rPr>
              <w:t>Mae cynllun gwella cynhwysfawr wedi cael ei ddatblygu'n seiliedig ar faterion a nodwyd yn yr adran flaenorol sy'n nodi ac yn blaenoriaethu meysydd i'w gwella, yn diffinio meini prawf llwyddiant, yn nodi cerrig milltir, cyfrifoldebau ac adnoddau sydd eu hangen, ac yn gosod targedau ar gyfer gwelliannau er mwyn bodloni, ac os yw'n bosibl, rhagori ar ofynion cwsmeriaid</w:t>
            </w:r>
          </w:p>
          <w:p w:rsidR="00A0624C" w:rsidRPr="008F570C" w:rsidRDefault="00AF3F83" w:rsidP="00C81207">
            <w:pPr>
              <w:tabs>
                <w:tab w:val="left" w:pos="34"/>
              </w:tabs>
              <w:spacing w:line="216" w:lineRule="auto"/>
              <w:ind w:left="68"/>
              <w:jc w:val="left"/>
              <w:rPr>
                <w:rFonts w:ascii="Arial Narrow" w:hAnsi="Arial Narrow" w:cs="Arial Narrow"/>
                <w:color w:val="000000"/>
                <w:sz w:val="18"/>
                <w:szCs w:val="18"/>
              </w:rPr>
            </w:pPr>
          </w:p>
        </w:tc>
        <w:tc>
          <w:tcPr>
            <w:tcW w:w="3431" w:type="dxa"/>
            <w:gridSpan w:val="3"/>
            <w:vMerge/>
            <w:vAlign w:val="center"/>
          </w:tcPr>
          <w:p w:rsidR="00A0624C" w:rsidRPr="008F570C" w:rsidRDefault="00AF3F83" w:rsidP="0005312C">
            <w:pPr>
              <w:spacing w:line="216" w:lineRule="auto"/>
              <w:jc w:val="center"/>
              <w:rPr>
                <w:rFonts w:ascii="Arial Narrow" w:hAnsi="Arial Narrow" w:cs="Arial Narrow"/>
                <w:b/>
                <w:bCs/>
                <w:color w:val="000000"/>
                <w:sz w:val="18"/>
                <w:szCs w:val="18"/>
              </w:rPr>
            </w:pPr>
          </w:p>
        </w:tc>
      </w:tr>
      <w:tr w:rsidR="004234FD" w:rsidTr="000760C3">
        <w:trPr>
          <w:trHeight w:val="312"/>
        </w:trPr>
        <w:tc>
          <w:tcPr>
            <w:tcW w:w="2518" w:type="dxa"/>
            <w:vMerge/>
          </w:tcPr>
          <w:p w:rsidR="00A0624C" w:rsidRPr="008F570C" w:rsidRDefault="00AF3F83"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F3F8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F3F8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rsidR="00A0624C" w:rsidRPr="008F570C" w:rsidRDefault="00AF3F8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364DF5" w:rsidP="0005312C">
            <w:pPr>
              <w:spacing w:line="216" w:lineRule="auto"/>
              <w:jc w:val="center"/>
              <w:rPr>
                <w:rFonts w:ascii="Arial Narrow" w:hAnsi="Arial Narrow" w:cs="Arial Narrow"/>
                <w:color w:val="000000"/>
              </w:rPr>
            </w:pPr>
            <w:r>
              <w:rPr>
                <w:rFonts w:ascii="Arial Narrow" w:hAnsi="Arial Narrow" w:cs="Arial Narrow"/>
                <w:color w:val="000000"/>
                <w:lang w:val="cy-GB"/>
              </w:rPr>
              <w:t>/ 24</w:t>
            </w:r>
          </w:p>
          <w:p w:rsidR="00A0624C" w:rsidRPr="008F570C" w:rsidRDefault="00364DF5" w:rsidP="0005312C">
            <w:pPr>
              <w:spacing w:line="216" w:lineRule="auto"/>
              <w:jc w:val="center"/>
              <w:rPr>
                <w:rFonts w:ascii="Arial Narrow" w:hAnsi="Arial Narrow" w:cs="Arial Narrow"/>
                <w:color w:val="000000"/>
              </w:rPr>
            </w:pPr>
            <w:r>
              <w:rPr>
                <w:rFonts w:ascii="Arial Narrow" w:hAnsi="Arial Narrow" w:cs="Arial Narrow"/>
                <w:color w:val="000000"/>
                <w:lang w:val="cy-GB"/>
              </w:rPr>
              <w:t>(isafswm o 12)</w:t>
            </w:r>
          </w:p>
        </w:tc>
        <w:tc>
          <w:tcPr>
            <w:tcW w:w="2014" w:type="dxa"/>
            <w:vAlign w:val="center"/>
          </w:tcPr>
          <w:p w:rsidR="00A0624C" w:rsidRPr="008F570C" w:rsidRDefault="00364DF5"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Ailgyfeirio</w:t>
            </w:r>
          </w:p>
        </w:tc>
      </w:tr>
      <w:tr w:rsidR="004234FD" w:rsidTr="000760C3">
        <w:trPr>
          <w:trHeight w:val="312"/>
        </w:trPr>
        <w:tc>
          <w:tcPr>
            <w:tcW w:w="2518" w:type="dxa"/>
            <w:vMerge w:val="restart"/>
          </w:tcPr>
          <w:p w:rsidR="00045771" w:rsidRPr="008F570C" w:rsidRDefault="00AF3F83" w:rsidP="00F10FED">
            <w:pPr>
              <w:spacing w:line="216" w:lineRule="auto"/>
              <w:jc w:val="left"/>
              <w:rPr>
                <w:rFonts w:ascii="Arial Narrow" w:hAnsi="Arial Narrow" w:cs="Arial Narrow"/>
                <w:color w:val="000000"/>
                <w:sz w:val="22"/>
                <w:szCs w:val="22"/>
              </w:rPr>
            </w:pPr>
          </w:p>
          <w:p w:rsidR="00045771" w:rsidRPr="008F570C" w:rsidRDefault="00364DF5"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MP 2.2</w:t>
            </w:r>
          </w:p>
          <w:p w:rsidR="00045771" w:rsidRPr="008F570C" w:rsidRDefault="00364DF5" w:rsidP="00C81207">
            <w:pPr>
              <w:spacing w:line="216" w:lineRule="auto"/>
              <w:jc w:val="left"/>
              <w:rPr>
                <w:rFonts w:ascii="Arial Narrow" w:hAnsi="Arial Narrow" w:cs="Arial Narrow"/>
                <w:color w:val="000000"/>
              </w:rPr>
            </w:pPr>
            <w:r w:rsidRPr="000418DD">
              <w:rPr>
                <w:rFonts w:ascii="Arial Narrow" w:hAnsi="Arial Narrow" w:cs="Arial Narrow"/>
                <w:color w:val="000000"/>
                <w:sz w:val="18"/>
                <w:szCs w:val="18"/>
                <w:lang w:val="cy-GB"/>
              </w:rPr>
              <w:t>Gweithredu cynlluniau gwella er mwyn bodloni neu ragori ar ofynion cwsmeriaid</w:t>
            </w:r>
          </w:p>
        </w:tc>
        <w:tc>
          <w:tcPr>
            <w:tcW w:w="2504" w:type="dxa"/>
            <w:gridSpan w:val="2"/>
          </w:tcPr>
          <w:p w:rsidR="00045771" w:rsidRPr="008F570C" w:rsidRDefault="00364DF5" w:rsidP="00994D12">
            <w:pPr>
              <w:jc w:val="center"/>
              <w:rPr>
                <w:rFonts w:ascii="Arial Narrow" w:hAnsi="Arial Narrow" w:cs="Arial Narrow"/>
                <w:color w:val="000000"/>
                <w:sz w:val="22"/>
                <w:szCs w:val="22"/>
              </w:rPr>
            </w:pPr>
            <w:r w:rsidRPr="008F570C">
              <w:rPr>
                <w:rFonts w:ascii="Arial Narrow" w:hAnsi="Arial Narrow" w:cs="Arial Narrow"/>
                <w:b/>
                <w:bCs/>
                <w:color w:val="000000"/>
                <w:lang w:val="cy-GB"/>
              </w:rPr>
              <w:t>Atgyfeiriad [tua. 4/16]</w:t>
            </w:r>
          </w:p>
        </w:tc>
        <w:tc>
          <w:tcPr>
            <w:tcW w:w="2504" w:type="dxa"/>
            <w:gridSpan w:val="3"/>
          </w:tcPr>
          <w:p w:rsidR="00045771" w:rsidRPr="008F570C" w:rsidRDefault="00364DF5" w:rsidP="00994D12">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w:t>
            </w:r>
            <w:r w:rsidRPr="008F570C">
              <w:rPr>
                <w:rFonts w:ascii="Arial Narrow" w:hAnsi="Arial Narrow" w:cs="Arial Narrow"/>
                <w:b/>
                <w:bCs/>
                <w:i/>
                <w:iCs/>
                <w:color w:val="000000"/>
                <w:lang w:val="cy-GB"/>
              </w:rPr>
              <w:t>8/16</w:t>
            </w:r>
            <w:r w:rsidRPr="008F570C">
              <w:rPr>
                <w:rFonts w:ascii="Arial Narrow" w:hAnsi="Arial Narrow" w:cs="Arial Narrow"/>
                <w:b/>
                <w:bCs/>
                <w:color w:val="000000"/>
                <w:lang w:val="cy-GB"/>
              </w:rPr>
              <w:t>]</w:t>
            </w:r>
          </w:p>
        </w:tc>
        <w:tc>
          <w:tcPr>
            <w:tcW w:w="2505" w:type="dxa"/>
            <w:gridSpan w:val="4"/>
          </w:tcPr>
          <w:p w:rsidR="00045771" w:rsidRPr="008F570C" w:rsidRDefault="00364DF5" w:rsidP="00994D12">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Da [tua. 12/16]</w:t>
            </w:r>
          </w:p>
        </w:tc>
        <w:tc>
          <w:tcPr>
            <w:tcW w:w="3431" w:type="dxa"/>
            <w:gridSpan w:val="3"/>
            <w:vMerge w:val="restart"/>
            <w:vAlign w:val="center"/>
          </w:tcPr>
          <w:p w:rsidR="00045771" w:rsidRPr="008F570C" w:rsidRDefault="00AF3F83" w:rsidP="0005312C">
            <w:pPr>
              <w:spacing w:line="216" w:lineRule="auto"/>
              <w:jc w:val="center"/>
              <w:rPr>
                <w:rFonts w:ascii="Arial Narrow" w:hAnsi="Arial Narrow" w:cs="Arial Narrow"/>
                <w:color w:val="000000"/>
                <w:sz w:val="18"/>
                <w:szCs w:val="18"/>
              </w:rPr>
            </w:pPr>
          </w:p>
          <w:p w:rsidR="00045771" w:rsidRPr="008F570C" w:rsidRDefault="00AF3F83" w:rsidP="0005312C">
            <w:pPr>
              <w:spacing w:line="216" w:lineRule="auto"/>
              <w:jc w:val="center"/>
              <w:rPr>
                <w:rFonts w:ascii="Arial Narrow" w:hAnsi="Arial Narrow" w:cs="Arial Narrow"/>
                <w:color w:val="000000"/>
                <w:sz w:val="18"/>
                <w:szCs w:val="18"/>
              </w:rPr>
            </w:pPr>
          </w:p>
          <w:p w:rsidR="00045771" w:rsidRDefault="00AF3F83" w:rsidP="0005312C">
            <w:pPr>
              <w:spacing w:line="216" w:lineRule="auto"/>
              <w:jc w:val="center"/>
              <w:rPr>
                <w:rFonts w:ascii="Arial Narrow" w:hAnsi="Arial Narrow" w:cs="Arial Narrow"/>
                <w:color w:val="000000"/>
                <w:sz w:val="18"/>
                <w:szCs w:val="18"/>
              </w:rPr>
            </w:pPr>
          </w:p>
          <w:p w:rsidR="00045771" w:rsidRDefault="00AF3F83" w:rsidP="00045771">
            <w:pPr>
              <w:spacing w:line="216" w:lineRule="auto"/>
              <w:rPr>
                <w:rFonts w:ascii="Arial Narrow" w:hAnsi="Arial Narrow" w:cs="Arial Narrow"/>
                <w:color w:val="000000"/>
                <w:sz w:val="18"/>
                <w:szCs w:val="18"/>
              </w:rPr>
            </w:pPr>
          </w:p>
          <w:p w:rsidR="00045771" w:rsidRPr="008F570C" w:rsidRDefault="00AF3F83" w:rsidP="00A22A3B">
            <w:pPr>
              <w:spacing w:line="216" w:lineRule="auto"/>
              <w:rPr>
                <w:rFonts w:ascii="Arial Narrow" w:hAnsi="Arial Narrow" w:cs="Arial Narrow"/>
                <w:color w:val="000000"/>
                <w:sz w:val="18"/>
                <w:szCs w:val="18"/>
              </w:rPr>
            </w:pPr>
          </w:p>
          <w:p w:rsidR="00045771" w:rsidRPr="008F570C" w:rsidRDefault="00AF3F83" w:rsidP="0005312C">
            <w:pPr>
              <w:spacing w:line="216" w:lineRule="auto"/>
              <w:jc w:val="center"/>
              <w:rPr>
                <w:rFonts w:ascii="Arial Narrow" w:hAnsi="Arial Narrow" w:cs="Arial Narrow"/>
                <w:color w:val="000000"/>
                <w:sz w:val="18"/>
                <w:szCs w:val="18"/>
              </w:rPr>
            </w:pPr>
          </w:p>
        </w:tc>
      </w:tr>
      <w:tr w:rsidR="004234FD" w:rsidTr="000760C3">
        <w:trPr>
          <w:trHeight w:val="312"/>
        </w:trPr>
        <w:tc>
          <w:tcPr>
            <w:tcW w:w="2518" w:type="dxa"/>
            <w:vMerge/>
          </w:tcPr>
          <w:p w:rsidR="00045771" w:rsidRPr="000418DD" w:rsidRDefault="00AF3F83" w:rsidP="000418DD">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045771" w:rsidRPr="00A22A3B" w:rsidRDefault="00364DF5" w:rsidP="00C81207">
            <w:pPr>
              <w:numPr>
                <w:ilvl w:val="0"/>
                <w:numId w:val="6"/>
              </w:numPr>
              <w:jc w:val="left"/>
              <w:rPr>
                <w:rFonts w:ascii="Arial Narrow" w:hAnsi="Arial Narrow" w:cs="Arial Narrow"/>
                <w:color w:val="000000"/>
                <w:sz w:val="18"/>
                <w:szCs w:val="18"/>
              </w:rPr>
            </w:pPr>
            <w:r w:rsidRPr="00A22A3B">
              <w:rPr>
                <w:rFonts w:ascii="Arial Narrow" w:hAnsi="Arial Narrow" w:cs="Arial Narrow"/>
                <w:color w:val="000000"/>
                <w:sz w:val="18"/>
                <w:szCs w:val="18"/>
                <w:lang w:val="cy-GB"/>
              </w:rPr>
              <w:t>Ni roddir unrhyw dystiolaeth, neu rhoddir tystiolaeth annigonol fod cynllun(iau) gwella wedi cael, neu'n cael ei ddatblygu (eu datblygu), neu mae'r cynllun gwella'n anghywir neu'n annigonol</w:t>
            </w:r>
          </w:p>
          <w:p w:rsidR="00045771" w:rsidRPr="008F570C" w:rsidRDefault="00AF3F83" w:rsidP="00C81207">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045771" w:rsidRPr="00A22A3B" w:rsidRDefault="00364DF5" w:rsidP="00C81207">
            <w:pPr>
              <w:numPr>
                <w:ilvl w:val="0"/>
                <w:numId w:val="6"/>
              </w:numPr>
              <w:jc w:val="left"/>
              <w:rPr>
                <w:rFonts w:ascii="Arial Narrow" w:hAnsi="Arial Narrow" w:cs="Arial Narrow"/>
                <w:color w:val="000000"/>
                <w:sz w:val="18"/>
                <w:szCs w:val="18"/>
              </w:rPr>
            </w:pPr>
            <w:r w:rsidRPr="00A22A3B">
              <w:rPr>
                <w:rFonts w:ascii="Arial Narrow" w:hAnsi="Arial Narrow" w:cs="Arial Narrow"/>
                <w:color w:val="000000"/>
                <w:sz w:val="18"/>
                <w:szCs w:val="18"/>
                <w:lang w:val="cy-GB"/>
              </w:rPr>
              <w:t>Rhoddir tystiolaeth gyfyngedig ond digonol fod cynllun(iau) gwella cywir a phriodol wedi cael, neu'n cael ei ddatblygu (eu datblygu)</w:t>
            </w:r>
          </w:p>
          <w:p w:rsidR="00045771" w:rsidRPr="008F570C" w:rsidRDefault="00AF3F83" w:rsidP="00C8120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045771" w:rsidRPr="00A22A3B" w:rsidRDefault="00364DF5" w:rsidP="000760C3">
            <w:pPr>
              <w:numPr>
                <w:ilvl w:val="0"/>
                <w:numId w:val="6"/>
              </w:numPr>
              <w:tabs>
                <w:tab w:val="clear" w:pos="428"/>
                <w:tab w:val="num" w:pos="158"/>
              </w:tabs>
              <w:ind w:left="158" w:hanging="142"/>
              <w:jc w:val="left"/>
              <w:rPr>
                <w:rFonts w:ascii="Arial Narrow" w:hAnsi="Arial Narrow" w:cs="Arial Narrow"/>
                <w:color w:val="000000"/>
                <w:sz w:val="18"/>
                <w:szCs w:val="18"/>
              </w:rPr>
            </w:pPr>
            <w:r w:rsidRPr="00A22A3B">
              <w:rPr>
                <w:rFonts w:ascii="Arial Narrow" w:hAnsi="Arial Narrow" w:cs="Arial Narrow"/>
                <w:color w:val="000000"/>
                <w:sz w:val="18"/>
                <w:szCs w:val="18"/>
                <w:lang w:val="cy-GB"/>
              </w:rPr>
              <w:t>Rhoddir tystiolaeth gynhwysfawr fod cynllun(iau) gwella cywir a phriodol wedi cael, neu'n cael ei ddatblygu (eu datblygu) ac mae'r dystiolaeth wedi'i meincnodi yn erbyn y cynllun(iau) gwella</w:t>
            </w:r>
          </w:p>
          <w:p w:rsidR="00045771" w:rsidRPr="008F570C" w:rsidRDefault="00AF3F83" w:rsidP="00C81207">
            <w:pPr>
              <w:tabs>
                <w:tab w:val="left" w:pos="34"/>
              </w:tabs>
              <w:spacing w:line="216" w:lineRule="auto"/>
              <w:ind w:left="68"/>
              <w:jc w:val="left"/>
              <w:rPr>
                <w:rFonts w:ascii="Arial Narrow" w:hAnsi="Arial Narrow" w:cs="Arial Narrow"/>
                <w:color w:val="000000"/>
                <w:sz w:val="18"/>
                <w:szCs w:val="18"/>
              </w:rPr>
            </w:pPr>
          </w:p>
        </w:tc>
        <w:tc>
          <w:tcPr>
            <w:tcW w:w="3431" w:type="dxa"/>
            <w:gridSpan w:val="3"/>
            <w:vMerge/>
            <w:vAlign w:val="center"/>
          </w:tcPr>
          <w:p w:rsidR="00045771" w:rsidRPr="008F570C" w:rsidRDefault="00AF3F83" w:rsidP="0005312C">
            <w:pPr>
              <w:spacing w:line="216" w:lineRule="auto"/>
              <w:jc w:val="center"/>
              <w:rPr>
                <w:rFonts w:ascii="Arial Narrow" w:hAnsi="Arial Narrow" w:cs="Arial Narrow"/>
                <w:color w:val="000000"/>
                <w:sz w:val="18"/>
                <w:szCs w:val="18"/>
              </w:rPr>
            </w:pPr>
          </w:p>
        </w:tc>
      </w:tr>
      <w:tr w:rsidR="004234FD" w:rsidTr="000760C3">
        <w:trPr>
          <w:trHeight w:val="997"/>
        </w:trPr>
        <w:tc>
          <w:tcPr>
            <w:tcW w:w="2518" w:type="dxa"/>
            <w:vMerge/>
          </w:tcPr>
          <w:p w:rsidR="00045771" w:rsidRPr="008F570C" w:rsidRDefault="00AF3F83" w:rsidP="0005312C">
            <w:pPr>
              <w:spacing w:line="216" w:lineRule="auto"/>
              <w:jc w:val="left"/>
              <w:rPr>
                <w:rFonts w:ascii="Arial Narrow" w:hAnsi="Arial Narrow" w:cs="Arial Narrow"/>
                <w:color w:val="000000"/>
                <w:sz w:val="22"/>
                <w:szCs w:val="22"/>
              </w:rPr>
            </w:pPr>
          </w:p>
        </w:tc>
        <w:tc>
          <w:tcPr>
            <w:tcW w:w="2504" w:type="dxa"/>
            <w:gridSpan w:val="2"/>
            <w:vMerge/>
          </w:tcPr>
          <w:p w:rsidR="00045771" w:rsidRPr="008F570C" w:rsidRDefault="00AF3F8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045771" w:rsidRPr="008F570C" w:rsidRDefault="00AF3F8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045771" w:rsidRPr="008F570C" w:rsidRDefault="00AF3F8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045771" w:rsidRPr="008F570C" w:rsidRDefault="00364DF5" w:rsidP="0005312C">
            <w:pPr>
              <w:spacing w:line="216" w:lineRule="auto"/>
              <w:jc w:val="center"/>
              <w:rPr>
                <w:rFonts w:ascii="Arial Narrow" w:hAnsi="Arial Narrow" w:cs="Arial Narrow"/>
                <w:color w:val="000000"/>
              </w:rPr>
            </w:pPr>
            <w:r>
              <w:rPr>
                <w:rFonts w:ascii="Arial Narrow" w:hAnsi="Arial Narrow" w:cs="Arial Narrow"/>
                <w:color w:val="000000"/>
                <w:lang w:val="cy-GB"/>
              </w:rPr>
              <w:t>/ 16</w:t>
            </w:r>
          </w:p>
          <w:p w:rsidR="00045771" w:rsidRPr="008F570C" w:rsidRDefault="00364DF5" w:rsidP="0005312C">
            <w:pPr>
              <w:spacing w:line="216" w:lineRule="auto"/>
              <w:jc w:val="center"/>
              <w:rPr>
                <w:rFonts w:ascii="Arial Narrow" w:hAnsi="Arial Narrow" w:cs="Arial Narrow"/>
                <w:color w:val="000000"/>
              </w:rPr>
            </w:pPr>
            <w:r>
              <w:rPr>
                <w:rFonts w:ascii="Arial Narrow" w:hAnsi="Arial Narrow" w:cs="Arial Narrow"/>
                <w:color w:val="000000"/>
                <w:lang w:val="cy-GB"/>
              </w:rPr>
              <w:t>(isafswm o 8)</w:t>
            </w:r>
          </w:p>
        </w:tc>
        <w:tc>
          <w:tcPr>
            <w:tcW w:w="2014" w:type="dxa"/>
            <w:vAlign w:val="center"/>
          </w:tcPr>
          <w:p w:rsidR="00045771" w:rsidRPr="008F570C" w:rsidRDefault="00364DF5"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Ailgyfeirio</w:t>
            </w:r>
          </w:p>
        </w:tc>
      </w:tr>
      <w:tr w:rsidR="004234FD" w:rsidTr="000760C3">
        <w:trPr>
          <w:trHeight w:val="374"/>
        </w:trPr>
        <w:tc>
          <w:tcPr>
            <w:tcW w:w="6588" w:type="dxa"/>
            <w:gridSpan w:val="5"/>
          </w:tcPr>
          <w:p w:rsidR="00B21E4F" w:rsidRPr="008F570C" w:rsidRDefault="00364DF5"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lang w:val="cy-GB"/>
              </w:rPr>
              <w:t xml:space="preserve">Sylwadau asesu </w:t>
            </w:r>
            <w:r w:rsidRPr="008F570C">
              <w:rPr>
                <w:rFonts w:ascii="Arial Narrow" w:hAnsi="Arial Narrow" w:cs="Arial Narrow"/>
                <w:bCs/>
                <w:color w:val="000000"/>
                <w:lang w:val="cy-GB"/>
              </w:rPr>
              <w:t>(dewisol):</w:t>
            </w:r>
          </w:p>
        </w:tc>
        <w:tc>
          <w:tcPr>
            <w:tcW w:w="6874" w:type="dxa"/>
            <w:gridSpan w:val="8"/>
          </w:tcPr>
          <w:p w:rsidR="00B21E4F" w:rsidRPr="008F570C" w:rsidRDefault="00364DF5" w:rsidP="0005312C">
            <w:pPr>
              <w:spacing w:line="216" w:lineRule="auto"/>
              <w:jc w:val="left"/>
              <w:rPr>
                <w:rFonts w:ascii="Arial Narrow" w:hAnsi="Arial Narrow" w:cs="Arial Narrow"/>
                <w:color w:val="000000"/>
              </w:rPr>
            </w:pPr>
            <w:r w:rsidRPr="008F570C">
              <w:rPr>
                <w:rFonts w:ascii="Arial Narrow" w:hAnsi="Arial Narrow" w:cs="Arial Narrow"/>
                <w:b/>
                <w:bCs/>
                <w:color w:val="000000"/>
                <w:lang w:val="cy-GB"/>
              </w:rPr>
              <w:t xml:space="preserve">Sylwadau gwirio </w:t>
            </w:r>
            <w:r w:rsidRPr="008F570C">
              <w:rPr>
                <w:rFonts w:ascii="Arial Narrow" w:hAnsi="Arial Narrow" w:cs="Arial Narrow"/>
                <w:color w:val="000000"/>
                <w:lang w:val="cy-GB"/>
              </w:rPr>
              <w:t>(dewisol):</w:t>
            </w:r>
          </w:p>
          <w:p w:rsidR="00B21E4F" w:rsidRPr="008F570C" w:rsidRDefault="00AF3F83" w:rsidP="0005312C">
            <w:pPr>
              <w:spacing w:line="216" w:lineRule="auto"/>
              <w:jc w:val="left"/>
              <w:rPr>
                <w:rFonts w:ascii="Arial Narrow" w:hAnsi="Arial Narrow" w:cs="Arial Narrow"/>
                <w:color w:val="000000"/>
              </w:rPr>
            </w:pPr>
          </w:p>
          <w:p w:rsidR="00B21E4F" w:rsidRPr="008F570C" w:rsidRDefault="00AF3F83" w:rsidP="0005312C">
            <w:pPr>
              <w:spacing w:line="216" w:lineRule="auto"/>
              <w:jc w:val="left"/>
              <w:rPr>
                <w:rFonts w:ascii="Arial Narrow" w:hAnsi="Arial Narrow" w:cs="Arial Narrow"/>
                <w:b/>
                <w:bCs/>
                <w:color w:val="000000"/>
              </w:rPr>
            </w:pPr>
          </w:p>
        </w:tc>
      </w:tr>
      <w:tr w:rsidR="004234FD" w:rsidTr="000760C3">
        <w:trPr>
          <w:trHeight w:val="312"/>
        </w:trPr>
        <w:tc>
          <w:tcPr>
            <w:tcW w:w="9606" w:type="dxa"/>
            <w:gridSpan w:val="9"/>
          </w:tcPr>
          <w:p w:rsidR="00B21E4F" w:rsidRPr="008F570C" w:rsidRDefault="00AF3F83" w:rsidP="0048263A">
            <w:pPr>
              <w:jc w:val="left"/>
              <w:rPr>
                <w:rFonts w:ascii="Arial Narrow" w:hAnsi="Arial Narrow" w:cs="Arial Narrow"/>
                <w:i/>
                <w:iCs/>
                <w:color w:val="000000"/>
              </w:rPr>
            </w:pPr>
          </w:p>
        </w:tc>
        <w:tc>
          <w:tcPr>
            <w:tcW w:w="1701" w:type="dxa"/>
            <w:gridSpan w:val="2"/>
            <w:vAlign w:val="center"/>
          </w:tcPr>
          <w:p w:rsidR="00B21E4F" w:rsidRPr="008F570C" w:rsidRDefault="00AF3F83" w:rsidP="0048263A">
            <w:pPr>
              <w:jc w:val="center"/>
              <w:rPr>
                <w:rFonts w:ascii="Arial Narrow" w:hAnsi="Arial Narrow" w:cs="Arial Narrow"/>
                <w:b/>
                <w:bCs/>
                <w:color w:val="000000"/>
              </w:rPr>
            </w:pPr>
          </w:p>
          <w:p w:rsidR="00B21E4F" w:rsidRPr="008F570C" w:rsidRDefault="00364DF5" w:rsidP="0048263A">
            <w:pPr>
              <w:jc w:val="center"/>
              <w:rPr>
                <w:rFonts w:ascii="Arial Narrow" w:hAnsi="Arial Narrow" w:cs="Arial Narrow"/>
                <w:i/>
                <w:iCs/>
                <w:color w:val="000000"/>
              </w:rPr>
            </w:pPr>
            <w:r w:rsidRPr="008F570C">
              <w:rPr>
                <w:rFonts w:ascii="Arial Narrow" w:hAnsi="Arial Narrow" w:cs="Arial Narrow"/>
                <w:b/>
                <w:bCs/>
                <w:color w:val="000000"/>
                <w:lang w:val="cy-GB"/>
              </w:rPr>
              <w:t>/ 100</w:t>
            </w:r>
          </w:p>
        </w:tc>
        <w:tc>
          <w:tcPr>
            <w:tcW w:w="2155" w:type="dxa"/>
            <w:gridSpan w:val="2"/>
            <w:vAlign w:val="center"/>
          </w:tcPr>
          <w:p w:rsidR="00B21E4F" w:rsidRPr="008F570C" w:rsidRDefault="00364DF5" w:rsidP="0048263A">
            <w:pPr>
              <w:jc w:val="center"/>
              <w:rPr>
                <w:rFonts w:ascii="Arial Narrow" w:hAnsi="Arial Narrow" w:cs="Arial Narrow"/>
                <w:b/>
                <w:bCs/>
                <w:color w:val="000000"/>
              </w:rPr>
            </w:pPr>
            <w:r w:rsidRPr="008F570C">
              <w:rPr>
                <w:rFonts w:ascii="Arial Narrow" w:hAnsi="Arial Narrow" w:cs="Arial Narrow"/>
                <w:b/>
                <w:bCs/>
                <w:color w:val="000000"/>
                <w:lang w:val="cy-GB"/>
              </w:rPr>
              <w:t>CYFANSWM Y MARCIAU</w:t>
            </w:r>
          </w:p>
        </w:tc>
      </w:tr>
    </w:tbl>
    <w:tbl>
      <w:tblPr>
        <w:tblStyle w:val="TableGrid1"/>
        <w:tblW w:w="13462" w:type="dxa"/>
        <w:tblLayout w:type="fixed"/>
        <w:tblLook w:val="01E0" w:firstRow="1" w:lastRow="1" w:firstColumn="1" w:lastColumn="1" w:noHBand="0" w:noVBand="0"/>
      </w:tblPr>
      <w:tblGrid>
        <w:gridCol w:w="3294"/>
        <w:gridCol w:w="3294"/>
        <w:gridCol w:w="3294"/>
        <w:gridCol w:w="3580"/>
      </w:tblGrid>
      <w:tr w:rsidR="004234FD" w:rsidTr="000760C3">
        <w:trPr>
          <w:trHeight w:val="312"/>
        </w:trPr>
        <w:tc>
          <w:tcPr>
            <w:tcW w:w="6588" w:type="dxa"/>
            <w:gridSpan w:val="2"/>
            <w:shd w:val="clear" w:color="auto" w:fill="E0E0E0"/>
            <w:vAlign w:val="center"/>
          </w:tcPr>
          <w:p w:rsidR="00C81207" w:rsidRDefault="00364DF5">
            <w:pPr>
              <w:jc w:val="center"/>
              <w:rPr>
                <w:rFonts w:ascii="Arial Narrow" w:hAnsi="Arial Narrow" w:cs="Arial Narrow"/>
                <w:b/>
                <w:bCs/>
                <w:color w:val="000000"/>
                <w:sz w:val="18"/>
                <w:szCs w:val="18"/>
              </w:rPr>
            </w:pPr>
            <w:r>
              <w:rPr>
                <w:rFonts w:ascii="Arial Narrow" w:hAnsi="Arial Narrow" w:cs="Arial Narrow"/>
                <w:b/>
                <w:bCs/>
                <w:color w:val="000000"/>
                <w:lang w:val="cy-GB"/>
              </w:rPr>
              <w:t>Penderfyniad yr Asesydd</w:t>
            </w:r>
          </w:p>
        </w:tc>
        <w:tc>
          <w:tcPr>
            <w:tcW w:w="6874" w:type="dxa"/>
            <w:gridSpan w:val="2"/>
            <w:shd w:val="clear" w:color="auto" w:fill="E0E0E0"/>
            <w:vAlign w:val="center"/>
          </w:tcPr>
          <w:p w:rsidR="00C81207" w:rsidRDefault="00364DF5">
            <w:pPr>
              <w:jc w:val="center"/>
              <w:rPr>
                <w:rFonts w:ascii="Arial Narrow" w:hAnsi="Arial Narrow" w:cs="Arial Narrow"/>
                <w:b/>
                <w:bCs/>
                <w:color w:val="000000"/>
              </w:rPr>
            </w:pPr>
            <w:r>
              <w:rPr>
                <w:rFonts w:ascii="Arial Narrow" w:hAnsi="Arial Narrow" w:cs="Arial Narrow"/>
                <w:b/>
                <w:bCs/>
                <w:color w:val="000000"/>
                <w:lang w:val="cy-GB"/>
              </w:rPr>
              <w:t>At Ddefnydd Sicrhau Ansawdd</w:t>
            </w:r>
          </w:p>
        </w:tc>
      </w:tr>
      <w:tr w:rsidR="004234FD" w:rsidTr="000760C3">
        <w:trPr>
          <w:trHeight w:val="312"/>
        </w:trPr>
        <w:tc>
          <w:tcPr>
            <w:tcW w:w="3294" w:type="dxa"/>
            <w:vAlign w:val="center"/>
          </w:tcPr>
          <w:p w:rsidR="00C81207" w:rsidRDefault="00364DF5">
            <w:pPr>
              <w:jc w:val="left"/>
              <w:rPr>
                <w:rFonts w:ascii="Arial Narrow" w:hAnsi="Arial Narrow" w:cs="Arial Narrow"/>
                <w:b/>
                <w:bCs/>
                <w:color w:val="000000"/>
              </w:rPr>
            </w:pPr>
            <w:r>
              <w:rPr>
                <w:rFonts w:ascii="Arial Narrow" w:hAnsi="Arial Narrow" w:cs="Arial Narrow"/>
                <w:b/>
                <w:bCs/>
                <w:lang w:val="cy-GB"/>
              </w:rPr>
              <w:t xml:space="preserve">Canlyniad </w:t>
            </w:r>
            <w:r>
              <w:rPr>
                <w:rFonts w:ascii="Arial Narrow" w:hAnsi="Arial Narrow" w:cs="Arial Narrow"/>
                <w:bCs/>
                <w:i/>
                <w:iCs/>
                <w:lang w:val="cy-GB"/>
              </w:rPr>
              <w:t>(dilëwch fel y bo'n briodol)</w:t>
            </w:r>
            <w:r>
              <w:rPr>
                <w:rFonts w:ascii="Arial Narrow" w:hAnsi="Arial Narrow" w:cs="Arial Narrow"/>
                <w:bCs/>
                <w:lang w:val="cy-GB"/>
              </w:rPr>
              <w:t xml:space="preserve">: </w:t>
            </w:r>
            <w:r>
              <w:rPr>
                <w:rFonts w:ascii="Arial Narrow" w:hAnsi="Arial Narrow" w:cs="Arial Narrow"/>
                <w:b/>
                <w:bCs/>
                <w:lang w:val="cy-GB"/>
              </w:rPr>
              <w:t>LLWYDDO / AILGYFEIRIO</w:t>
            </w:r>
          </w:p>
        </w:tc>
        <w:tc>
          <w:tcPr>
            <w:tcW w:w="3294" w:type="dxa"/>
            <w:vAlign w:val="center"/>
          </w:tcPr>
          <w:p w:rsidR="00C81207" w:rsidRDefault="00364DF5">
            <w:pPr>
              <w:jc w:val="left"/>
              <w:rPr>
                <w:rFonts w:ascii="Arial Narrow" w:hAnsi="Arial Narrow" w:cs="Arial Narrow"/>
                <w:b/>
                <w:bCs/>
                <w:color w:val="000000"/>
              </w:rPr>
            </w:pPr>
            <w:r>
              <w:rPr>
                <w:rFonts w:ascii="Arial Narrow" w:hAnsi="Arial Narrow" w:cs="Arial Narrow"/>
                <w:b/>
                <w:bCs/>
                <w:color w:val="000000"/>
                <w:lang w:val="cy-GB"/>
              </w:rPr>
              <w:t>Llofnod yr Asesydd:</w:t>
            </w:r>
          </w:p>
          <w:p w:rsidR="00C81207" w:rsidRDefault="00AF3F83">
            <w:pPr>
              <w:jc w:val="left"/>
              <w:rPr>
                <w:rFonts w:ascii="Arial Narrow" w:hAnsi="Arial Narrow" w:cs="Arial Narrow"/>
                <w:b/>
                <w:bCs/>
                <w:color w:val="000000"/>
              </w:rPr>
            </w:pPr>
          </w:p>
          <w:p w:rsidR="00C81207" w:rsidRDefault="00364DF5">
            <w:pPr>
              <w:jc w:val="left"/>
              <w:rPr>
                <w:rFonts w:ascii="Arial Narrow" w:hAnsi="Arial Narrow" w:cs="Arial Narrow"/>
                <w:b/>
                <w:bCs/>
                <w:color w:val="000000"/>
              </w:rPr>
            </w:pPr>
            <w:r>
              <w:rPr>
                <w:rFonts w:ascii="Arial Narrow" w:hAnsi="Arial Narrow" w:cs="Arial Narrow"/>
                <w:b/>
                <w:bCs/>
                <w:color w:val="000000"/>
                <w:lang w:val="cy-GB"/>
              </w:rPr>
              <w:t xml:space="preserve">Dyddiad Gwirio SA: </w:t>
            </w:r>
          </w:p>
        </w:tc>
        <w:tc>
          <w:tcPr>
            <w:tcW w:w="3294" w:type="dxa"/>
            <w:vAlign w:val="center"/>
          </w:tcPr>
          <w:p w:rsidR="00C81207" w:rsidRDefault="00364DF5">
            <w:pPr>
              <w:jc w:val="left"/>
              <w:rPr>
                <w:rFonts w:ascii="Arial Narrow" w:hAnsi="Arial Narrow" w:cs="Arial Narrow"/>
                <w:b/>
                <w:bCs/>
                <w:color w:val="000000"/>
              </w:rPr>
            </w:pPr>
            <w:r>
              <w:rPr>
                <w:rFonts w:ascii="Arial Narrow" w:hAnsi="Arial Narrow" w:cs="Arial Narrow"/>
                <w:b/>
                <w:bCs/>
                <w:lang w:val="cy-GB"/>
              </w:rPr>
              <w:t xml:space="preserve">Canlyniad </w:t>
            </w:r>
            <w:r>
              <w:rPr>
                <w:rFonts w:ascii="Arial Narrow" w:hAnsi="Arial Narrow" w:cs="Arial Narrow"/>
                <w:bCs/>
                <w:i/>
                <w:iCs/>
                <w:lang w:val="cy-GB"/>
              </w:rPr>
              <w:t>(dilëwch fel y bo'n briodol)</w:t>
            </w:r>
            <w:r>
              <w:rPr>
                <w:rFonts w:ascii="Arial Narrow" w:hAnsi="Arial Narrow" w:cs="Arial Narrow"/>
                <w:bCs/>
                <w:lang w:val="cy-GB"/>
              </w:rPr>
              <w:t xml:space="preserve">: </w:t>
            </w:r>
            <w:r>
              <w:rPr>
                <w:rFonts w:ascii="Arial Narrow" w:hAnsi="Arial Narrow" w:cs="Arial Narrow"/>
                <w:b/>
                <w:bCs/>
                <w:lang w:val="cy-GB"/>
              </w:rPr>
              <w:t>LLWYDDO / AILGYFEIRIO</w:t>
            </w:r>
          </w:p>
        </w:tc>
        <w:tc>
          <w:tcPr>
            <w:tcW w:w="3580" w:type="dxa"/>
            <w:vAlign w:val="center"/>
          </w:tcPr>
          <w:p w:rsidR="00C81207" w:rsidRDefault="00364DF5">
            <w:pPr>
              <w:jc w:val="left"/>
              <w:rPr>
                <w:rFonts w:ascii="Arial Narrow" w:hAnsi="Arial Narrow" w:cs="Arial Narrow"/>
                <w:b/>
                <w:bCs/>
              </w:rPr>
            </w:pPr>
            <w:r>
              <w:rPr>
                <w:rFonts w:ascii="Arial Narrow" w:hAnsi="Arial Narrow" w:cs="Arial Narrow"/>
                <w:b/>
                <w:bCs/>
                <w:lang w:val="cy-GB"/>
              </w:rPr>
              <w:t>Llofnod y SA:</w:t>
            </w:r>
          </w:p>
          <w:p w:rsidR="00C81207" w:rsidRDefault="00AF3F83">
            <w:pPr>
              <w:jc w:val="left"/>
              <w:rPr>
                <w:rFonts w:ascii="Arial Narrow" w:hAnsi="Arial Narrow" w:cs="Arial Narrow"/>
                <w:b/>
                <w:bCs/>
              </w:rPr>
            </w:pPr>
          </w:p>
          <w:p w:rsidR="00C81207" w:rsidRDefault="00364DF5">
            <w:pPr>
              <w:jc w:val="left"/>
              <w:rPr>
                <w:rFonts w:ascii="Arial Narrow" w:hAnsi="Arial Narrow" w:cs="Arial Narrow"/>
                <w:b/>
                <w:bCs/>
                <w:color w:val="000000"/>
              </w:rPr>
            </w:pPr>
            <w:r>
              <w:rPr>
                <w:rFonts w:ascii="Arial Narrow" w:hAnsi="Arial Narrow" w:cs="Arial Narrow"/>
                <w:b/>
                <w:bCs/>
                <w:lang w:val="cy-GB"/>
              </w:rPr>
              <w:t xml:space="preserve">Dyddiad Gwirio SA: </w:t>
            </w:r>
          </w:p>
        </w:tc>
      </w:tr>
    </w:tbl>
    <w:p w:rsidR="00094ABB" w:rsidRPr="008F570C" w:rsidRDefault="00AF3F83">
      <w:pPr>
        <w:rPr>
          <w:rFonts w:ascii="Arial Narrow" w:hAnsi="Arial Narrow" w:cs="Arial Narrow"/>
          <w:color w:val="000000"/>
        </w:rPr>
      </w:pPr>
    </w:p>
    <w:sectPr w:rsidR="00094ABB" w:rsidRPr="008F570C" w:rsidSect="000760C3">
      <w:pgSz w:w="15840" w:h="12240" w:orient="landscape"/>
      <w:pgMar w:top="156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3E48BA46">
      <w:start w:val="1"/>
      <w:numFmt w:val="bullet"/>
      <w:lvlText w:val=""/>
      <w:lvlJc w:val="left"/>
      <w:pPr>
        <w:tabs>
          <w:tab w:val="num" w:pos="720"/>
        </w:tabs>
        <w:ind w:left="720" w:hanging="360"/>
      </w:pPr>
      <w:rPr>
        <w:rFonts w:ascii="Symbol" w:hAnsi="Symbol" w:cs="Symbol" w:hint="default"/>
      </w:rPr>
    </w:lvl>
    <w:lvl w:ilvl="1" w:tplc="C706AC2C">
      <w:start w:val="1"/>
      <w:numFmt w:val="bullet"/>
      <w:lvlText w:val="o"/>
      <w:lvlJc w:val="left"/>
      <w:pPr>
        <w:tabs>
          <w:tab w:val="num" w:pos="1440"/>
        </w:tabs>
        <w:ind w:left="1440" w:hanging="360"/>
      </w:pPr>
      <w:rPr>
        <w:rFonts w:ascii="Courier New" w:hAnsi="Courier New" w:cs="Courier New" w:hint="default"/>
      </w:rPr>
    </w:lvl>
    <w:lvl w:ilvl="2" w:tplc="7F12692C">
      <w:start w:val="1"/>
      <w:numFmt w:val="bullet"/>
      <w:lvlText w:val=""/>
      <w:lvlJc w:val="left"/>
      <w:pPr>
        <w:tabs>
          <w:tab w:val="num" w:pos="2160"/>
        </w:tabs>
        <w:ind w:left="2160" w:hanging="360"/>
      </w:pPr>
      <w:rPr>
        <w:rFonts w:ascii="Wingdings" w:hAnsi="Wingdings" w:cs="Wingdings" w:hint="default"/>
      </w:rPr>
    </w:lvl>
    <w:lvl w:ilvl="3" w:tplc="1DF0D594">
      <w:start w:val="1"/>
      <w:numFmt w:val="bullet"/>
      <w:lvlText w:val=""/>
      <w:lvlJc w:val="left"/>
      <w:pPr>
        <w:tabs>
          <w:tab w:val="num" w:pos="2880"/>
        </w:tabs>
        <w:ind w:left="2880" w:hanging="360"/>
      </w:pPr>
      <w:rPr>
        <w:rFonts w:ascii="Symbol" w:hAnsi="Symbol" w:cs="Symbol" w:hint="default"/>
      </w:rPr>
    </w:lvl>
    <w:lvl w:ilvl="4" w:tplc="2A7C4DA4">
      <w:start w:val="1"/>
      <w:numFmt w:val="bullet"/>
      <w:lvlText w:val="o"/>
      <w:lvlJc w:val="left"/>
      <w:pPr>
        <w:tabs>
          <w:tab w:val="num" w:pos="3600"/>
        </w:tabs>
        <w:ind w:left="3600" w:hanging="360"/>
      </w:pPr>
      <w:rPr>
        <w:rFonts w:ascii="Courier New" w:hAnsi="Courier New" w:cs="Courier New" w:hint="default"/>
      </w:rPr>
    </w:lvl>
    <w:lvl w:ilvl="5" w:tplc="E0B07082">
      <w:start w:val="1"/>
      <w:numFmt w:val="bullet"/>
      <w:lvlText w:val=""/>
      <w:lvlJc w:val="left"/>
      <w:pPr>
        <w:tabs>
          <w:tab w:val="num" w:pos="4320"/>
        </w:tabs>
        <w:ind w:left="4320" w:hanging="360"/>
      </w:pPr>
      <w:rPr>
        <w:rFonts w:ascii="Wingdings" w:hAnsi="Wingdings" w:cs="Wingdings" w:hint="default"/>
      </w:rPr>
    </w:lvl>
    <w:lvl w:ilvl="6" w:tplc="95DCAD4A">
      <w:start w:val="1"/>
      <w:numFmt w:val="bullet"/>
      <w:lvlText w:val=""/>
      <w:lvlJc w:val="left"/>
      <w:pPr>
        <w:tabs>
          <w:tab w:val="num" w:pos="5040"/>
        </w:tabs>
        <w:ind w:left="5040" w:hanging="360"/>
      </w:pPr>
      <w:rPr>
        <w:rFonts w:ascii="Symbol" w:hAnsi="Symbol" w:cs="Symbol" w:hint="default"/>
      </w:rPr>
    </w:lvl>
    <w:lvl w:ilvl="7" w:tplc="6B02A12A">
      <w:start w:val="1"/>
      <w:numFmt w:val="bullet"/>
      <w:lvlText w:val="o"/>
      <w:lvlJc w:val="left"/>
      <w:pPr>
        <w:tabs>
          <w:tab w:val="num" w:pos="5760"/>
        </w:tabs>
        <w:ind w:left="5760" w:hanging="360"/>
      </w:pPr>
      <w:rPr>
        <w:rFonts w:ascii="Courier New" w:hAnsi="Courier New" w:cs="Courier New" w:hint="default"/>
      </w:rPr>
    </w:lvl>
    <w:lvl w:ilvl="8" w:tplc="3962E8A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69E27970">
      <w:start w:val="1"/>
      <w:numFmt w:val="decimal"/>
      <w:lvlText w:val="%1."/>
      <w:lvlJc w:val="left"/>
      <w:pPr>
        <w:tabs>
          <w:tab w:val="num" w:pos="720"/>
        </w:tabs>
        <w:ind w:left="720" w:hanging="360"/>
      </w:pPr>
      <w:rPr>
        <w:rFonts w:ascii="Arial Narrow" w:hAnsi="Arial Narrow" w:cs="Arial Narrow" w:hint="default"/>
      </w:rPr>
    </w:lvl>
    <w:lvl w:ilvl="1" w:tplc="32182524">
      <w:start w:val="1"/>
      <w:numFmt w:val="lowerLetter"/>
      <w:lvlText w:val="%2."/>
      <w:lvlJc w:val="left"/>
      <w:pPr>
        <w:tabs>
          <w:tab w:val="num" w:pos="1440"/>
        </w:tabs>
        <w:ind w:left="1440" w:hanging="360"/>
      </w:pPr>
    </w:lvl>
    <w:lvl w:ilvl="2" w:tplc="5362419C">
      <w:start w:val="1"/>
      <w:numFmt w:val="lowerRoman"/>
      <w:lvlText w:val="%3."/>
      <w:lvlJc w:val="right"/>
      <w:pPr>
        <w:tabs>
          <w:tab w:val="num" w:pos="2160"/>
        </w:tabs>
        <w:ind w:left="2160" w:hanging="180"/>
      </w:pPr>
    </w:lvl>
    <w:lvl w:ilvl="3" w:tplc="5FFCD702">
      <w:start w:val="1"/>
      <w:numFmt w:val="decimal"/>
      <w:lvlText w:val="%4."/>
      <w:lvlJc w:val="left"/>
      <w:pPr>
        <w:tabs>
          <w:tab w:val="num" w:pos="2880"/>
        </w:tabs>
        <w:ind w:left="2880" w:hanging="360"/>
      </w:pPr>
    </w:lvl>
    <w:lvl w:ilvl="4" w:tplc="27BCABFC">
      <w:start w:val="1"/>
      <w:numFmt w:val="lowerLetter"/>
      <w:lvlText w:val="%5."/>
      <w:lvlJc w:val="left"/>
      <w:pPr>
        <w:tabs>
          <w:tab w:val="num" w:pos="3600"/>
        </w:tabs>
        <w:ind w:left="3600" w:hanging="360"/>
      </w:pPr>
    </w:lvl>
    <w:lvl w:ilvl="5" w:tplc="67B29F4E">
      <w:start w:val="1"/>
      <w:numFmt w:val="lowerRoman"/>
      <w:lvlText w:val="%6."/>
      <w:lvlJc w:val="right"/>
      <w:pPr>
        <w:tabs>
          <w:tab w:val="num" w:pos="4320"/>
        </w:tabs>
        <w:ind w:left="4320" w:hanging="180"/>
      </w:pPr>
    </w:lvl>
    <w:lvl w:ilvl="6" w:tplc="0BDC4E72">
      <w:start w:val="1"/>
      <w:numFmt w:val="decimal"/>
      <w:lvlText w:val="%7."/>
      <w:lvlJc w:val="left"/>
      <w:pPr>
        <w:tabs>
          <w:tab w:val="num" w:pos="5040"/>
        </w:tabs>
        <w:ind w:left="5040" w:hanging="360"/>
      </w:pPr>
    </w:lvl>
    <w:lvl w:ilvl="7" w:tplc="D324C3B6">
      <w:start w:val="1"/>
      <w:numFmt w:val="lowerLetter"/>
      <w:lvlText w:val="%8."/>
      <w:lvlJc w:val="left"/>
      <w:pPr>
        <w:tabs>
          <w:tab w:val="num" w:pos="5760"/>
        </w:tabs>
        <w:ind w:left="5760" w:hanging="360"/>
      </w:pPr>
    </w:lvl>
    <w:lvl w:ilvl="8" w:tplc="90B863E4">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0C50DEC0">
      <w:start w:val="1"/>
      <w:numFmt w:val="bullet"/>
      <w:lvlText w:val=""/>
      <w:lvlJc w:val="left"/>
      <w:pPr>
        <w:tabs>
          <w:tab w:val="num" w:pos="360"/>
        </w:tabs>
        <w:ind w:left="360" w:hanging="360"/>
      </w:pPr>
      <w:rPr>
        <w:rFonts w:ascii="Symbol" w:hAnsi="Symbol" w:cs="Symbol" w:hint="default"/>
        <w:sz w:val="22"/>
        <w:szCs w:val="22"/>
      </w:rPr>
    </w:lvl>
    <w:lvl w:ilvl="1" w:tplc="1108B480">
      <w:start w:val="1"/>
      <w:numFmt w:val="bullet"/>
      <w:lvlText w:val="o"/>
      <w:lvlJc w:val="left"/>
      <w:pPr>
        <w:tabs>
          <w:tab w:val="num" w:pos="1080"/>
        </w:tabs>
        <w:ind w:left="1080" w:hanging="360"/>
      </w:pPr>
      <w:rPr>
        <w:rFonts w:ascii="Courier New" w:hAnsi="Courier New" w:cs="Courier New" w:hint="default"/>
      </w:rPr>
    </w:lvl>
    <w:lvl w:ilvl="2" w:tplc="0EA67762">
      <w:start w:val="1"/>
      <w:numFmt w:val="bullet"/>
      <w:lvlText w:val=""/>
      <w:lvlJc w:val="left"/>
      <w:pPr>
        <w:tabs>
          <w:tab w:val="num" w:pos="1800"/>
        </w:tabs>
        <w:ind w:left="1800" w:hanging="360"/>
      </w:pPr>
      <w:rPr>
        <w:rFonts w:ascii="Wingdings" w:hAnsi="Wingdings" w:cs="Wingdings" w:hint="default"/>
      </w:rPr>
    </w:lvl>
    <w:lvl w:ilvl="3" w:tplc="5C5243B4">
      <w:start w:val="1"/>
      <w:numFmt w:val="bullet"/>
      <w:lvlText w:val=""/>
      <w:lvlJc w:val="left"/>
      <w:pPr>
        <w:tabs>
          <w:tab w:val="num" w:pos="2520"/>
        </w:tabs>
        <w:ind w:left="2520" w:hanging="360"/>
      </w:pPr>
      <w:rPr>
        <w:rFonts w:ascii="Symbol" w:hAnsi="Symbol" w:cs="Symbol" w:hint="default"/>
      </w:rPr>
    </w:lvl>
    <w:lvl w:ilvl="4" w:tplc="A86A536C">
      <w:start w:val="1"/>
      <w:numFmt w:val="bullet"/>
      <w:lvlText w:val="o"/>
      <w:lvlJc w:val="left"/>
      <w:pPr>
        <w:tabs>
          <w:tab w:val="num" w:pos="3240"/>
        </w:tabs>
        <w:ind w:left="3240" w:hanging="360"/>
      </w:pPr>
      <w:rPr>
        <w:rFonts w:ascii="Courier New" w:hAnsi="Courier New" w:cs="Courier New" w:hint="default"/>
      </w:rPr>
    </w:lvl>
    <w:lvl w:ilvl="5" w:tplc="CB7A8F6C">
      <w:start w:val="1"/>
      <w:numFmt w:val="bullet"/>
      <w:lvlText w:val=""/>
      <w:lvlJc w:val="left"/>
      <w:pPr>
        <w:tabs>
          <w:tab w:val="num" w:pos="3960"/>
        </w:tabs>
        <w:ind w:left="3960" w:hanging="360"/>
      </w:pPr>
      <w:rPr>
        <w:rFonts w:ascii="Wingdings" w:hAnsi="Wingdings" w:cs="Wingdings" w:hint="default"/>
      </w:rPr>
    </w:lvl>
    <w:lvl w:ilvl="6" w:tplc="8A206C4A">
      <w:start w:val="1"/>
      <w:numFmt w:val="bullet"/>
      <w:lvlText w:val=""/>
      <w:lvlJc w:val="left"/>
      <w:pPr>
        <w:tabs>
          <w:tab w:val="num" w:pos="4680"/>
        </w:tabs>
        <w:ind w:left="4680" w:hanging="360"/>
      </w:pPr>
      <w:rPr>
        <w:rFonts w:ascii="Symbol" w:hAnsi="Symbol" w:cs="Symbol" w:hint="default"/>
      </w:rPr>
    </w:lvl>
    <w:lvl w:ilvl="7" w:tplc="EF925E06">
      <w:start w:val="1"/>
      <w:numFmt w:val="bullet"/>
      <w:lvlText w:val="o"/>
      <w:lvlJc w:val="left"/>
      <w:pPr>
        <w:tabs>
          <w:tab w:val="num" w:pos="5400"/>
        </w:tabs>
        <w:ind w:left="5400" w:hanging="360"/>
      </w:pPr>
      <w:rPr>
        <w:rFonts w:ascii="Courier New" w:hAnsi="Courier New" w:cs="Courier New" w:hint="default"/>
      </w:rPr>
    </w:lvl>
    <w:lvl w:ilvl="8" w:tplc="8272F722">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F66150C"/>
    <w:multiLevelType w:val="hybridMultilevel"/>
    <w:tmpl w:val="1D9E8EB4"/>
    <w:lvl w:ilvl="0" w:tplc="BFE07FAE">
      <w:start w:val="1"/>
      <w:numFmt w:val="bullet"/>
      <w:lvlText w:val=""/>
      <w:lvlJc w:val="left"/>
      <w:pPr>
        <w:tabs>
          <w:tab w:val="num" w:pos="68"/>
        </w:tabs>
        <w:ind w:left="68" w:hanging="360"/>
      </w:pPr>
      <w:rPr>
        <w:rFonts w:ascii="Symbol" w:hAnsi="Symbol" w:cs="Symbol" w:hint="default"/>
      </w:rPr>
    </w:lvl>
    <w:lvl w:ilvl="1" w:tplc="DA2661CA">
      <w:start w:val="1"/>
      <w:numFmt w:val="bullet"/>
      <w:lvlText w:val="o"/>
      <w:lvlJc w:val="left"/>
      <w:pPr>
        <w:tabs>
          <w:tab w:val="num" w:pos="788"/>
        </w:tabs>
        <w:ind w:left="788" w:hanging="360"/>
      </w:pPr>
      <w:rPr>
        <w:rFonts w:ascii="Courier New" w:hAnsi="Courier New" w:cs="Courier New" w:hint="default"/>
      </w:rPr>
    </w:lvl>
    <w:lvl w:ilvl="2" w:tplc="20409EE6">
      <w:start w:val="1"/>
      <w:numFmt w:val="bullet"/>
      <w:lvlText w:val=""/>
      <w:lvlJc w:val="left"/>
      <w:pPr>
        <w:tabs>
          <w:tab w:val="num" w:pos="1508"/>
        </w:tabs>
        <w:ind w:left="1508" w:hanging="360"/>
      </w:pPr>
      <w:rPr>
        <w:rFonts w:ascii="Wingdings" w:hAnsi="Wingdings" w:cs="Wingdings" w:hint="default"/>
      </w:rPr>
    </w:lvl>
    <w:lvl w:ilvl="3" w:tplc="8CBED7F6">
      <w:start w:val="1"/>
      <w:numFmt w:val="bullet"/>
      <w:lvlText w:val=""/>
      <w:lvlJc w:val="left"/>
      <w:pPr>
        <w:tabs>
          <w:tab w:val="num" w:pos="2228"/>
        </w:tabs>
        <w:ind w:left="2228" w:hanging="360"/>
      </w:pPr>
      <w:rPr>
        <w:rFonts w:ascii="Symbol" w:hAnsi="Symbol" w:cs="Symbol" w:hint="default"/>
      </w:rPr>
    </w:lvl>
    <w:lvl w:ilvl="4" w:tplc="8936884A">
      <w:start w:val="1"/>
      <w:numFmt w:val="bullet"/>
      <w:lvlText w:val="o"/>
      <w:lvlJc w:val="left"/>
      <w:pPr>
        <w:tabs>
          <w:tab w:val="num" w:pos="2948"/>
        </w:tabs>
        <w:ind w:left="2948" w:hanging="360"/>
      </w:pPr>
      <w:rPr>
        <w:rFonts w:ascii="Courier New" w:hAnsi="Courier New" w:cs="Courier New" w:hint="default"/>
      </w:rPr>
    </w:lvl>
    <w:lvl w:ilvl="5" w:tplc="F1061D04">
      <w:start w:val="1"/>
      <w:numFmt w:val="bullet"/>
      <w:lvlText w:val=""/>
      <w:lvlJc w:val="left"/>
      <w:pPr>
        <w:tabs>
          <w:tab w:val="num" w:pos="3668"/>
        </w:tabs>
        <w:ind w:left="3668" w:hanging="360"/>
      </w:pPr>
      <w:rPr>
        <w:rFonts w:ascii="Wingdings" w:hAnsi="Wingdings" w:cs="Wingdings" w:hint="default"/>
      </w:rPr>
    </w:lvl>
    <w:lvl w:ilvl="6" w:tplc="ADBA5298">
      <w:start w:val="1"/>
      <w:numFmt w:val="bullet"/>
      <w:lvlText w:val=""/>
      <w:lvlJc w:val="left"/>
      <w:pPr>
        <w:tabs>
          <w:tab w:val="num" w:pos="4388"/>
        </w:tabs>
        <w:ind w:left="4388" w:hanging="360"/>
      </w:pPr>
      <w:rPr>
        <w:rFonts w:ascii="Symbol" w:hAnsi="Symbol" w:cs="Symbol" w:hint="default"/>
      </w:rPr>
    </w:lvl>
    <w:lvl w:ilvl="7" w:tplc="F296237C">
      <w:start w:val="1"/>
      <w:numFmt w:val="bullet"/>
      <w:lvlText w:val="o"/>
      <w:lvlJc w:val="left"/>
      <w:pPr>
        <w:tabs>
          <w:tab w:val="num" w:pos="5108"/>
        </w:tabs>
        <w:ind w:left="5108" w:hanging="360"/>
      </w:pPr>
      <w:rPr>
        <w:rFonts w:ascii="Courier New" w:hAnsi="Courier New" w:cs="Courier New" w:hint="default"/>
      </w:rPr>
    </w:lvl>
    <w:lvl w:ilvl="8" w:tplc="B97C4198">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930010AC">
      <w:start w:val="1"/>
      <w:numFmt w:val="bullet"/>
      <w:lvlText w:val=""/>
      <w:lvlJc w:val="left"/>
      <w:pPr>
        <w:tabs>
          <w:tab w:val="num" w:pos="720"/>
        </w:tabs>
        <w:ind w:left="720" w:hanging="360"/>
      </w:pPr>
      <w:rPr>
        <w:rFonts w:ascii="Symbol" w:hAnsi="Symbol" w:cs="Symbol" w:hint="default"/>
      </w:rPr>
    </w:lvl>
    <w:lvl w:ilvl="1" w:tplc="E912D662">
      <w:start w:val="1"/>
      <w:numFmt w:val="bullet"/>
      <w:lvlText w:val="o"/>
      <w:lvlJc w:val="left"/>
      <w:pPr>
        <w:tabs>
          <w:tab w:val="num" w:pos="1440"/>
        </w:tabs>
        <w:ind w:left="1440" w:hanging="360"/>
      </w:pPr>
      <w:rPr>
        <w:rFonts w:ascii="Courier New" w:hAnsi="Courier New" w:cs="Courier New" w:hint="default"/>
      </w:rPr>
    </w:lvl>
    <w:lvl w:ilvl="2" w:tplc="29C48BEC">
      <w:start w:val="1"/>
      <w:numFmt w:val="bullet"/>
      <w:lvlText w:val=""/>
      <w:lvlJc w:val="left"/>
      <w:pPr>
        <w:tabs>
          <w:tab w:val="num" w:pos="2160"/>
        </w:tabs>
        <w:ind w:left="2160" w:hanging="360"/>
      </w:pPr>
      <w:rPr>
        <w:rFonts w:ascii="Wingdings" w:hAnsi="Wingdings" w:cs="Wingdings" w:hint="default"/>
      </w:rPr>
    </w:lvl>
    <w:lvl w:ilvl="3" w:tplc="43B83E26">
      <w:start w:val="1"/>
      <w:numFmt w:val="bullet"/>
      <w:lvlText w:val=""/>
      <w:lvlJc w:val="left"/>
      <w:pPr>
        <w:tabs>
          <w:tab w:val="num" w:pos="2880"/>
        </w:tabs>
        <w:ind w:left="2880" w:hanging="360"/>
      </w:pPr>
      <w:rPr>
        <w:rFonts w:ascii="Symbol" w:hAnsi="Symbol" w:cs="Symbol" w:hint="default"/>
      </w:rPr>
    </w:lvl>
    <w:lvl w:ilvl="4" w:tplc="BB0E857C">
      <w:start w:val="1"/>
      <w:numFmt w:val="bullet"/>
      <w:lvlText w:val="o"/>
      <w:lvlJc w:val="left"/>
      <w:pPr>
        <w:tabs>
          <w:tab w:val="num" w:pos="3600"/>
        </w:tabs>
        <w:ind w:left="3600" w:hanging="360"/>
      </w:pPr>
      <w:rPr>
        <w:rFonts w:ascii="Courier New" w:hAnsi="Courier New" w:cs="Courier New" w:hint="default"/>
      </w:rPr>
    </w:lvl>
    <w:lvl w:ilvl="5" w:tplc="76B0A55A">
      <w:start w:val="1"/>
      <w:numFmt w:val="bullet"/>
      <w:lvlText w:val=""/>
      <w:lvlJc w:val="left"/>
      <w:pPr>
        <w:tabs>
          <w:tab w:val="num" w:pos="4320"/>
        </w:tabs>
        <w:ind w:left="4320" w:hanging="360"/>
      </w:pPr>
      <w:rPr>
        <w:rFonts w:ascii="Wingdings" w:hAnsi="Wingdings" w:cs="Wingdings" w:hint="default"/>
      </w:rPr>
    </w:lvl>
    <w:lvl w:ilvl="6" w:tplc="F5C8A598">
      <w:start w:val="1"/>
      <w:numFmt w:val="bullet"/>
      <w:lvlText w:val=""/>
      <w:lvlJc w:val="left"/>
      <w:pPr>
        <w:tabs>
          <w:tab w:val="num" w:pos="5040"/>
        </w:tabs>
        <w:ind w:left="5040" w:hanging="360"/>
      </w:pPr>
      <w:rPr>
        <w:rFonts w:ascii="Symbol" w:hAnsi="Symbol" w:cs="Symbol" w:hint="default"/>
      </w:rPr>
    </w:lvl>
    <w:lvl w:ilvl="7" w:tplc="4D9CF220">
      <w:start w:val="1"/>
      <w:numFmt w:val="bullet"/>
      <w:lvlText w:val="o"/>
      <w:lvlJc w:val="left"/>
      <w:pPr>
        <w:tabs>
          <w:tab w:val="num" w:pos="5760"/>
        </w:tabs>
        <w:ind w:left="5760" w:hanging="360"/>
      </w:pPr>
      <w:rPr>
        <w:rFonts w:ascii="Courier New" w:hAnsi="Courier New" w:cs="Courier New" w:hint="default"/>
      </w:rPr>
    </w:lvl>
    <w:lvl w:ilvl="8" w:tplc="8034C1A4">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C2D2613"/>
    <w:multiLevelType w:val="hybridMultilevel"/>
    <w:tmpl w:val="E1C27E2E"/>
    <w:lvl w:ilvl="0" w:tplc="3710EE6C">
      <w:start w:val="1"/>
      <w:numFmt w:val="bullet"/>
      <w:lvlText w:val=""/>
      <w:lvlJc w:val="left"/>
      <w:pPr>
        <w:tabs>
          <w:tab w:val="num" w:pos="428"/>
        </w:tabs>
        <w:ind w:left="428" w:hanging="360"/>
      </w:pPr>
      <w:rPr>
        <w:rFonts w:ascii="Symbol" w:hAnsi="Symbol" w:cs="Symbol" w:hint="default"/>
      </w:rPr>
    </w:lvl>
    <w:lvl w:ilvl="1" w:tplc="41A6E828">
      <w:start w:val="1"/>
      <w:numFmt w:val="bullet"/>
      <w:lvlText w:val="o"/>
      <w:lvlJc w:val="left"/>
      <w:pPr>
        <w:tabs>
          <w:tab w:val="num" w:pos="1148"/>
        </w:tabs>
        <w:ind w:left="1148" w:hanging="360"/>
      </w:pPr>
      <w:rPr>
        <w:rFonts w:ascii="Courier New" w:hAnsi="Courier New" w:cs="Courier New" w:hint="default"/>
      </w:rPr>
    </w:lvl>
    <w:lvl w:ilvl="2" w:tplc="FC784910">
      <w:start w:val="1"/>
      <w:numFmt w:val="bullet"/>
      <w:lvlText w:val=""/>
      <w:lvlJc w:val="left"/>
      <w:pPr>
        <w:tabs>
          <w:tab w:val="num" w:pos="1868"/>
        </w:tabs>
        <w:ind w:left="1868" w:hanging="360"/>
      </w:pPr>
      <w:rPr>
        <w:rFonts w:ascii="Wingdings" w:hAnsi="Wingdings" w:cs="Wingdings" w:hint="default"/>
      </w:rPr>
    </w:lvl>
    <w:lvl w:ilvl="3" w:tplc="5228496C">
      <w:start w:val="1"/>
      <w:numFmt w:val="bullet"/>
      <w:lvlText w:val=""/>
      <w:lvlJc w:val="left"/>
      <w:pPr>
        <w:tabs>
          <w:tab w:val="num" w:pos="2588"/>
        </w:tabs>
        <w:ind w:left="2588" w:hanging="360"/>
      </w:pPr>
      <w:rPr>
        <w:rFonts w:ascii="Symbol" w:hAnsi="Symbol" w:cs="Symbol" w:hint="default"/>
      </w:rPr>
    </w:lvl>
    <w:lvl w:ilvl="4" w:tplc="35AA1E22">
      <w:start w:val="1"/>
      <w:numFmt w:val="bullet"/>
      <w:lvlText w:val="o"/>
      <w:lvlJc w:val="left"/>
      <w:pPr>
        <w:tabs>
          <w:tab w:val="num" w:pos="3308"/>
        </w:tabs>
        <w:ind w:left="3308" w:hanging="360"/>
      </w:pPr>
      <w:rPr>
        <w:rFonts w:ascii="Courier New" w:hAnsi="Courier New" w:cs="Courier New" w:hint="default"/>
      </w:rPr>
    </w:lvl>
    <w:lvl w:ilvl="5" w:tplc="4B4858AE">
      <w:start w:val="1"/>
      <w:numFmt w:val="bullet"/>
      <w:lvlText w:val=""/>
      <w:lvlJc w:val="left"/>
      <w:pPr>
        <w:tabs>
          <w:tab w:val="num" w:pos="4028"/>
        </w:tabs>
        <w:ind w:left="4028" w:hanging="360"/>
      </w:pPr>
      <w:rPr>
        <w:rFonts w:ascii="Wingdings" w:hAnsi="Wingdings" w:cs="Wingdings" w:hint="default"/>
      </w:rPr>
    </w:lvl>
    <w:lvl w:ilvl="6" w:tplc="9C08795E">
      <w:start w:val="1"/>
      <w:numFmt w:val="bullet"/>
      <w:lvlText w:val=""/>
      <w:lvlJc w:val="left"/>
      <w:pPr>
        <w:tabs>
          <w:tab w:val="num" w:pos="4748"/>
        </w:tabs>
        <w:ind w:left="4748" w:hanging="360"/>
      </w:pPr>
      <w:rPr>
        <w:rFonts w:ascii="Symbol" w:hAnsi="Symbol" w:cs="Symbol" w:hint="default"/>
      </w:rPr>
    </w:lvl>
    <w:lvl w:ilvl="7" w:tplc="A8A086F8">
      <w:start w:val="1"/>
      <w:numFmt w:val="bullet"/>
      <w:lvlText w:val="o"/>
      <w:lvlJc w:val="left"/>
      <w:pPr>
        <w:tabs>
          <w:tab w:val="num" w:pos="5468"/>
        </w:tabs>
        <w:ind w:left="5468" w:hanging="360"/>
      </w:pPr>
      <w:rPr>
        <w:rFonts w:ascii="Courier New" w:hAnsi="Courier New" w:cs="Courier New" w:hint="default"/>
      </w:rPr>
    </w:lvl>
    <w:lvl w:ilvl="8" w:tplc="7F12766A">
      <w:start w:val="1"/>
      <w:numFmt w:val="bullet"/>
      <w:lvlText w:val=""/>
      <w:lvlJc w:val="left"/>
      <w:pPr>
        <w:tabs>
          <w:tab w:val="num" w:pos="6188"/>
        </w:tabs>
        <w:ind w:left="6188" w:hanging="360"/>
      </w:pPr>
      <w:rPr>
        <w:rFonts w:ascii="Wingdings" w:hAnsi="Wingdings" w:cs="Wingdings" w:hint="default"/>
      </w:rPr>
    </w:lvl>
  </w:abstractNum>
  <w:abstractNum w:abstractNumId="6" w15:restartNumberingAfterBreak="0">
    <w:nsid w:val="7C3A1C1F"/>
    <w:multiLevelType w:val="hybridMultilevel"/>
    <w:tmpl w:val="32729944"/>
    <w:lvl w:ilvl="0" w:tplc="74F2DF1A">
      <w:start w:val="1"/>
      <w:numFmt w:val="bullet"/>
      <w:lvlText w:val=""/>
      <w:lvlJc w:val="left"/>
      <w:pPr>
        <w:tabs>
          <w:tab w:val="num" w:pos="720"/>
        </w:tabs>
        <w:ind w:left="720" w:hanging="360"/>
      </w:pPr>
      <w:rPr>
        <w:rFonts w:ascii="Symbol" w:hAnsi="Symbol" w:cs="Symbol" w:hint="default"/>
      </w:rPr>
    </w:lvl>
    <w:lvl w:ilvl="1" w:tplc="8BD267E6">
      <w:start w:val="1"/>
      <w:numFmt w:val="bullet"/>
      <w:lvlText w:val="o"/>
      <w:lvlJc w:val="left"/>
      <w:pPr>
        <w:tabs>
          <w:tab w:val="num" w:pos="1440"/>
        </w:tabs>
        <w:ind w:left="1440" w:hanging="360"/>
      </w:pPr>
      <w:rPr>
        <w:rFonts w:ascii="Courier New" w:hAnsi="Courier New" w:cs="Courier New" w:hint="default"/>
      </w:rPr>
    </w:lvl>
    <w:lvl w:ilvl="2" w:tplc="561013A6">
      <w:start w:val="1"/>
      <w:numFmt w:val="bullet"/>
      <w:lvlText w:val=""/>
      <w:lvlJc w:val="left"/>
      <w:pPr>
        <w:tabs>
          <w:tab w:val="num" w:pos="2160"/>
        </w:tabs>
        <w:ind w:left="2160" w:hanging="360"/>
      </w:pPr>
      <w:rPr>
        <w:rFonts w:ascii="Wingdings" w:hAnsi="Wingdings" w:cs="Wingdings" w:hint="default"/>
      </w:rPr>
    </w:lvl>
    <w:lvl w:ilvl="3" w:tplc="064CF278">
      <w:start w:val="1"/>
      <w:numFmt w:val="bullet"/>
      <w:lvlText w:val=""/>
      <w:lvlJc w:val="left"/>
      <w:pPr>
        <w:tabs>
          <w:tab w:val="num" w:pos="2880"/>
        </w:tabs>
        <w:ind w:left="2880" w:hanging="360"/>
      </w:pPr>
      <w:rPr>
        <w:rFonts w:ascii="Symbol" w:hAnsi="Symbol" w:cs="Symbol" w:hint="default"/>
      </w:rPr>
    </w:lvl>
    <w:lvl w:ilvl="4" w:tplc="82BE2FE2">
      <w:start w:val="1"/>
      <w:numFmt w:val="bullet"/>
      <w:lvlText w:val="o"/>
      <w:lvlJc w:val="left"/>
      <w:pPr>
        <w:tabs>
          <w:tab w:val="num" w:pos="3600"/>
        </w:tabs>
        <w:ind w:left="3600" w:hanging="360"/>
      </w:pPr>
      <w:rPr>
        <w:rFonts w:ascii="Courier New" w:hAnsi="Courier New" w:cs="Courier New" w:hint="default"/>
      </w:rPr>
    </w:lvl>
    <w:lvl w:ilvl="5" w:tplc="69069142">
      <w:start w:val="1"/>
      <w:numFmt w:val="bullet"/>
      <w:lvlText w:val=""/>
      <w:lvlJc w:val="left"/>
      <w:pPr>
        <w:tabs>
          <w:tab w:val="num" w:pos="4320"/>
        </w:tabs>
        <w:ind w:left="4320" w:hanging="360"/>
      </w:pPr>
      <w:rPr>
        <w:rFonts w:ascii="Wingdings" w:hAnsi="Wingdings" w:cs="Wingdings" w:hint="default"/>
      </w:rPr>
    </w:lvl>
    <w:lvl w:ilvl="6" w:tplc="21760D5C">
      <w:start w:val="1"/>
      <w:numFmt w:val="bullet"/>
      <w:lvlText w:val=""/>
      <w:lvlJc w:val="left"/>
      <w:pPr>
        <w:tabs>
          <w:tab w:val="num" w:pos="5040"/>
        </w:tabs>
        <w:ind w:left="5040" w:hanging="360"/>
      </w:pPr>
      <w:rPr>
        <w:rFonts w:ascii="Symbol" w:hAnsi="Symbol" w:cs="Symbol" w:hint="default"/>
      </w:rPr>
    </w:lvl>
    <w:lvl w:ilvl="7" w:tplc="C98C737A">
      <w:start w:val="1"/>
      <w:numFmt w:val="bullet"/>
      <w:lvlText w:val="o"/>
      <w:lvlJc w:val="left"/>
      <w:pPr>
        <w:tabs>
          <w:tab w:val="num" w:pos="5760"/>
        </w:tabs>
        <w:ind w:left="5760" w:hanging="360"/>
      </w:pPr>
      <w:rPr>
        <w:rFonts w:ascii="Courier New" w:hAnsi="Courier New" w:cs="Courier New" w:hint="default"/>
      </w:rPr>
    </w:lvl>
    <w:lvl w:ilvl="8" w:tplc="7812A5F2">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FD"/>
    <w:rsid w:val="000760C3"/>
    <w:rsid w:val="00364DF5"/>
    <w:rsid w:val="004234FD"/>
    <w:rsid w:val="00600255"/>
    <w:rsid w:val="00633056"/>
    <w:rsid w:val="009D49F3"/>
    <w:rsid w:val="00AF3F83"/>
    <w:rsid w:val="00CC37C9"/>
    <w:rsid w:val="00DB2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B56690-526F-41CF-B028-E175A346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eastAsia="en-US"/>
    </w:rPr>
  </w:style>
  <w:style w:type="table" w:customStyle="1" w:styleId="TableGrid1">
    <w:name w:val="Table Grid1"/>
    <w:basedOn w:val="TableNormal"/>
    <w:next w:val="TableGrid"/>
    <w:uiPriority w:val="99"/>
    <w:rsid w:val="00C81207"/>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bd21b1b3a7e4b85e540c6d5b59bd21c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8340-20</TermName>
          <TermId xmlns="http://schemas.microsoft.com/office/infopath/2007/PartnerControls">6e40c63b-35a4-4e8d-a6cd-b4569cf6405c</TermId>
        </TermInfo>
        <TermInfo xmlns="http://schemas.microsoft.com/office/infopath/2007/PartnerControls">
          <TermName xmlns="http://schemas.microsoft.com/office/infopath/2007/PartnerControls">8340-21</TermName>
          <TermId xmlns="http://schemas.microsoft.com/office/infopath/2007/PartnerControls">ceaec7a7-67d6-4fa6-9244-7c47464e85b1</TermId>
        </TermInfo>
        <TermInfo xmlns="http://schemas.microsoft.com/office/infopath/2007/PartnerControls">
          <TermName xmlns="http://schemas.microsoft.com/office/infopath/2007/PartnerControls">8340-90</TermName>
          <TermId xmlns="http://schemas.microsoft.com/office/infopath/2007/PartnerControls">6ac852f9-fd95-4e2f-bc03-2c9e569eb912</TermId>
        </TermInfo>
        <TermInfo xmlns="http://schemas.microsoft.com/office/infopath/2007/PartnerControls">
          <TermName xmlns="http://schemas.microsoft.com/office/infopath/2007/PartnerControls">8340-91</TermName>
          <TermId xmlns="http://schemas.microsoft.com/office/infopath/2007/PartnerControls">7cc170eb-e156-4ff2-b8e5-94fea0664254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199</Value>
      <Value>198</Value>
      <Value>197</Value>
      <Value>196</Value>
      <Value>195</Value>
      <Value>617</Value>
      <Value>616</Value>
      <Value>615</Value>
      <Value>614</Value>
      <Value>613</Value>
      <Value>612</Value>
      <Value>611</Value>
      <Value>610</Value>
      <Value>609</Value>
      <Value>608</Value>
      <Value>1463</Value>
      <Value>1030</Value>
      <Value>1615</Value>
      <Value>1614</Value>
      <Value>1613</Value>
      <Value>1612</Value>
      <Value>1611</Value>
      <Value>1012</Value>
      <Value>1011</Value>
      <Value>1010</Value>
      <Value>1009</Value>
      <Value>1007</Value>
      <Value>1006</Value>
      <Value>1005</Value>
      <Value>549</Value>
      <Value>138</Value>
      <Value>135</Value>
      <Value>134</Value>
      <Value>126</Value>
      <Value>125</Value>
      <Value>124</Value>
      <Value>1465</Value>
      <Value>1464</Value>
      <Value>761</Value>
      <Value>759</Value>
      <Value>758</Value>
      <Value>757</Value>
      <Value>756</Value>
      <Value>755</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8605-501</TermName>
          <TermId xmlns="http://schemas.microsoft.com/office/infopath/2007/PartnerControls">bed5471a-790e-49e3-8126-9d56c8dc2ef4</TermId>
        </TermInfo>
        <TermInfo xmlns="http://schemas.microsoft.com/office/infopath/2007/PartnerControls">
          <TermName xmlns="http://schemas.microsoft.com/office/infopath/2007/PartnerControls">8607-501</TermName>
          <TermId xmlns="http://schemas.microsoft.com/office/infopath/2007/PartnerControls">75c6d0de-c450-43aa-875e-53cf7a34d20a</TermId>
        </TermInfo>
        <TermInfo xmlns="http://schemas.microsoft.com/office/infopath/2007/PartnerControls">
          <TermName xmlns="http://schemas.microsoft.com/office/infopath/2007/PartnerControls">8610-501</TermName>
          <TermId xmlns="http://schemas.microsoft.com/office/infopath/2007/PartnerControls">79f38177-5095-4977-b394-66371df89b48</TermId>
        </TermInfo>
        <TermInfo xmlns="http://schemas.microsoft.com/office/infopath/2007/PartnerControls">
          <TermName xmlns="http://schemas.microsoft.com/office/infopath/2007/PartnerControls">8340-501</TermName>
          <TermId xmlns="http://schemas.microsoft.com/office/infopath/2007/PartnerControls">d436341b-36d3-44cd-a1ab-46cd6bd4cdbe</TermId>
        </TermInfo>
        <TermInfo xmlns="http://schemas.microsoft.com/office/infopath/2007/PartnerControls">
          <TermName xmlns="http://schemas.microsoft.com/office/infopath/2007/PartnerControls">8625-501</TermName>
          <TermId xmlns="http://schemas.microsoft.com/office/infopath/2007/PartnerControls">6e80a7f1-b137-4638-9bef-1b4d863522a7</TermId>
        </TermInfo>
        <TermInfo xmlns="http://schemas.microsoft.com/office/infopath/2007/PartnerControls">
          <TermName xmlns="http://schemas.microsoft.com/office/infopath/2007/PartnerControls">8816-901</TermName>
          <TermId xmlns="http://schemas.microsoft.com/office/infopath/2007/PartnerControls">d9f38b97-4ef0-4ae2-ad40-a68bdbdcf584</TermId>
        </TermInfo>
        <TermInfo xmlns="http://schemas.microsoft.com/office/infopath/2007/PartnerControls">
          <TermName xmlns="http://schemas.microsoft.com/office/infopath/2007/PartnerControls">8817-901</TermName>
          <TermId xmlns="http://schemas.microsoft.com/office/infopath/2007/PartnerControls">c1d06a1b-e0e3-426d-b43d-44bd888ed746</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8340</TermName>
          <TermId xmlns="http://schemas.microsoft.com/office/infopath/2007/PartnerControls">b5e79634-ad40-4f51-aa06-a07c03f944d1</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0E721346-BCD6-4279-92C4-09829119F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E16A0-6028-4F16-94CE-78BAA2DA8FAC}">
  <ds:schemaRefs>
    <ds:schemaRef ds:uri="http://schemas.microsoft.com/sharepoint/v3/contenttype/forms"/>
  </ds:schemaRefs>
</ds:datastoreItem>
</file>

<file path=customXml/itemProps3.xml><?xml version="1.0" encoding="utf-8"?>
<ds:datastoreItem xmlns:ds="http://schemas.openxmlformats.org/officeDocument/2006/customXml" ds:itemID="{BFC02E45-21C2-4BD9-95EA-05E615A09B45}">
  <ds:schemaRefs>
    <ds:schemaRef ds:uri="http://schemas.microsoft.com/office/2006/documentManagement/types"/>
    <ds:schemaRef ds:uri="http://purl.org/dc/dcmitype/"/>
    <ds:schemaRef ds:uri="http://schemas.openxmlformats.org/package/2006/metadata/core-properties"/>
    <ds:schemaRef ds:uri="http://schemas.microsoft.com/sharepoint/v3"/>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5f8ea682-3a42-454b-8035-422047e146b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1003</Words>
  <Characters>5368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Managing Improvement</vt:lpstr>
    </vt:vector>
  </TitlesOfParts>
  <Company>City &amp; Guilds</Company>
  <LinksUpToDate>false</LinksUpToDate>
  <CharactersWithSpaces>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Improvement</dc:title>
  <dc:creator>shalinis</dc:creator>
  <cp:lastModifiedBy>Gillian Harper</cp:lastModifiedBy>
  <cp:revision>2</cp:revision>
  <dcterms:created xsi:type="dcterms:W3CDTF">2017-02-24T10:21:00Z</dcterms:created>
  <dcterms:modified xsi:type="dcterms:W3CDTF">2017-02-24T10:21:00Z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Family Code">
    <vt:lpwstr>109;#8605|4ca9d4f6-eb3a-4a12-baaa-e0e314869f84;#607;#8607|acb670ad-aa6c-4fef-b9f4-07a23eb97a39;#134;#8610|8584757e-8fc6-40ae-aa8a-8bea734a23aa;#755;#8340|b5e79634-ad40-4f51-aa06-a07c03f944d1;#1005;#8625|bcc74ead-8655-447e-a9e9-edd584da9afa;#1463;#8816|ce7</vt:lpwstr>
  </property>
  <property fmtid="{D5CDD505-2E9C-101B-9397-08002B2CF9AE}" pid="4" name="PoS">
    <vt:lpwstr>124;#8605-11|adfc4a40-eae5-4da7-b076-514629eee1c2;#195;#8605-13|353baf86-edf1-4185-8221-dc9059a1e410;#196;#8605-14|ec4512f4-7e1c-4ac8-97b9-1b2f8f96525e;#125;#8605-21|660bdd7a-560f-4b61-bb9a-f239b41d6ef8;#197;#8605-22|562f03ff-b4f3-42a5-af63-8030d810de99;#</vt:lpwstr>
  </property>
  <property fmtid="{D5CDD505-2E9C-101B-9397-08002B2CF9AE}" pid="5" name="Units">
    <vt:lpwstr>549;#8605-501|bed5471a-790e-49e3-8126-9d56c8dc2ef4;#617;#8607-501|75c6d0de-c450-43aa-875e-53cf7a34d20a;#138;#8610-501|79f38177-5095-4977-b394-66371df89b48;#761;#8340-501|d436341b-36d3-44cd-a1ab-46cd6bd4cdbe;#1030;#8625-501|6e80a7f1-b137-4638-9bef-1b4d8635</vt:lpwstr>
  </property>
</Properties>
</file>