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E7173F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Rheoli datblygiad unigol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3967FB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E717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E717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3967FB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E717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E717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3967FB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E7173F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376F02" w:rsidRDefault="00E7173F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gallu i fedru rheoli datblygiad unigol fel sy'n ofynnol gan reolwr canol presennol neu </w:t>
            </w:r>
            <w:r w:rsidR="002F3117">
              <w:rPr>
                <w:color w:val="000000"/>
                <w:sz w:val="20"/>
                <w:szCs w:val="20"/>
                <w:lang w:val="cy-GB" w:eastAsia="en-GB"/>
              </w:rPr>
              <w:t>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:rsidR="00376F02" w:rsidRDefault="00F21F70" w:rsidP="00376F02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376F02" w:rsidRDefault="00E7173F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C32DBD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F21F70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E7173F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</w:t>
            </w:r>
          </w:p>
          <w:p w:rsidR="00376F02" w:rsidRDefault="00F21F70" w:rsidP="00376F02">
            <w:pPr>
              <w:rPr>
                <w:sz w:val="20"/>
                <w:szCs w:val="20"/>
              </w:rPr>
            </w:pPr>
          </w:p>
          <w:p w:rsidR="00C24356" w:rsidRDefault="00E7173F" w:rsidP="00C53C2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  <w:p w:rsidR="00563DCD" w:rsidRPr="004D54DA" w:rsidRDefault="00F21F70" w:rsidP="00C53C22">
            <w:pPr>
              <w:jc w:val="left"/>
              <w:rPr>
                <w:sz w:val="20"/>
                <w:szCs w:val="20"/>
              </w:rPr>
            </w:pPr>
          </w:p>
        </w:tc>
      </w:tr>
      <w:tr w:rsidR="003967FB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E7173F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E7173F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3967FB">
        <w:trPr>
          <w:trHeight w:val="397"/>
        </w:trPr>
        <w:tc>
          <w:tcPr>
            <w:tcW w:w="5778" w:type="dxa"/>
            <w:gridSpan w:val="2"/>
          </w:tcPr>
          <w:p w:rsidR="00507647" w:rsidRPr="00DD45CD" w:rsidRDefault="00E7173F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100AC">
              <w:rPr>
                <w:b/>
                <w:bCs/>
                <w:sz w:val="20"/>
                <w:szCs w:val="20"/>
                <w:lang w:val="cy-GB"/>
              </w:rPr>
              <w:t xml:space="preserve">Gallu gwerthuso perfformiad unigolyn mewn sefydliad </w:t>
            </w:r>
          </w:p>
          <w:p w:rsidR="00507647" w:rsidRDefault="00F21F70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563DCD" w:rsidRDefault="00E7173F" w:rsidP="00563DCD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cynnal dadansoddiad bwlch perfformiad gydag unigolyn yn eich maes cyfrifoldeb yn seiliedig ar ddadansoddiad o sgiliau, gwybodaeth a gallu  presennol yr unigolyn a dadansoddiad o ofynion perfformiad presennol neu yn y dyfodol ar gyfer rôl yr unigolyn </w:t>
            </w:r>
          </w:p>
          <w:p w:rsidR="00563DCD" w:rsidRDefault="00F21F70" w:rsidP="00563DCD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507647" w:rsidRPr="004D54DA" w:rsidRDefault="00C32DBD" w:rsidP="00563DCD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Rhaid i'r dadansoddiad bwlch perfformiad fod yn ddigon manwl i ganiatáu ffurfio barn ar anghenion datblygu priodol ar gyfer yr unigolyn</w:t>
            </w:r>
          </w:p>
        </w:tc>
        <w:tc>
          <w:tcPr>
            <w:tcW w:w="3690" w:type="dxa"/>
          </w:tcPr>
          <w:p w:rsidR="00507647" w:rsidRPr="00DD45CD" w:rsidRDefault="00F21F70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2100AC" w:rsidRPr="002100AC" w:rsidRDefault="00E7173F" w:rsidP="002100AC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2100AC">
              <w:rPr>
                <w:color w:val="000000"/>
                <w:sz w:val="18"/>
                <w:szCs w:val="18"/>
                <w:lang w:val="cy-GB"/>
              </w:rPr>
              <w:t>Cynnal dadansoddiad bwlch perfformiad gydag unigolyn yn eich maes cyfrifoldeb chi er mwyn pennu anghenion datblygu (32 marc)</w:t>
            </w:r>
          </w:p>
          <w:p w:rsidR="00136F3A" w:rsidRPr="00BE2CB3" w:rsidRDefault="00F21F70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967FB" w:rsidTr="002F3117">
        <w:trPr>
          <w:trHeight w:val="4899"/>
        </w:trPr>
        <w:tc>
          <w:tcPr>
            <w:tcW w:w="5778" w:type="dxa"/>
            <w:gridSpan w:val="2"/>
          </w:tcPr>
          <w:p w:rsidR="00250198" w:rsidRDefault="00E7173F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2100AC">
              <w:rPr>
                <w:b/>
                <w:bCs/>
                <w:sz w:val="20"/>
                <w:szCs w:val="20"/>
                <w:lang w:val="cy-GB"/>
              </w:rPr>
              <w:t xml:space="preserve">Gallu gweithredu cynllun datblygu personol ar gyfer unigolyn mewn sefydliad </w:t>
            </w:r>
          </w:p>
          <w:p w:rsidR="00250198" w:rsidRDefault="00F21F70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563DCD" w:rsidRDefault="00E7173F" w:rsidP="00563DCD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ail ran y dasg yn galw am asesu'n feirniadol amrediad o gyfryngau datblygu priodol i fesur eu haddasrwydd i gwrdd ag anghenion unigolyn yn y sefydliad. </w:t>
            </w:r>
          </w:p>
          <w:p w:rsidR="00563DCD" w:rsidRDefault="00F21F70" w:rsidP="00563DCD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563DCD" w:rsidRPr="00A6267F" w:rsidRDefault="00E7173F" w:rsidP="00563DCD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ddyfeisio cynllun datblygu personol i gwrdd ag anghenion yr unigolyn sydd wedi'i gyfiawnhau yn nhermau'r dadansoddiad bwlch perfformiad a'r asesiad beirniadol o gyfryngau datblygu, ac i ddarparu esboniad o sut y bydd y cynllun datblygu personol yn cael ei fonitro. </w:t>
            </w:r>
          </w:p>
          <w:p w:rsidR="00250198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36F3A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36F3A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947DE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947DE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4D54DA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136F3A" w:rsidRPr="00DD45CD" w:rsidRDefault="00F21F70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317CF" w:rsidRPr="004D54DA" w:rsidRDefault="00F21F70" w:rsidP="00250198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2100AC" w:rsidRDefault="00E7173F" w:rsidP="002100AC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2100AC">
              <w:rPr>
                <w:color w:val="000000"/>
                <w:sz w:val="18"/>
                <w:szCs w:val="18"/>
                <w:lang w:val="cy-GB"/>
              </w:rPr>
              <w:t>Asesu'n feirniadol addasrwydd amrediad o gyfryngau datblygu i gwrdd ag anghenion unigolyn o fewn y sefydliad (32 marc)</w:t>
            </w:r>
          </w:p>
          <w:p w:rsidR="002100AC" w:rsidRDefault="00E7173F" w:rsidP="002100AC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2100AC">
              <w:rPr>
                <w:color w:val="000000"/>
                <w:sz w:val="18"/>
                <w:szCs w:val="18"/>
                <w:lang w:val="cy-GB"/>
              </w:rPr>
              <w:t>Dyfeisio a chyfiawnhau cynllun datblygu personol i gwrdd ag anghenion unigolyn o fewn y sefydliad (20 marc)</w:t>
            </w:r>
          </w:p>
          <w:p w:rsidR="002100AC" w:rsidRPr="002100AC" w:rsidRDefault="00E7173F" w:rsidP="002100AC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2100AC">
              <w:rPr>
                <w:color w:val="000000"/>
                <w:sz w:val="18"/>
                <w:szCs w:val="18"/>
                <w:lang w:val="cy-GB"/>
              </w:rPr>
              <w:t>Esbonio sut y bydd y cynllun datblygu personol yn cael ei fonitro (16 marc)</w:t>
            </w:r>
          </w:p>
          <w:p w:rsidR="00250198" w:rsidRPr="00DD45CD" w:rsidRDefault="00F21F70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67FB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2F3117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3A585E" w:rsidRDefault="00F21F70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33" w:rsidRDefault="00BD5F33">
      <w:r>
        <w:separator/>
      </w:r>
    </w:p>
  </w:endnote>
  <w:endnote w:type="continuationSeparator" w:id="0">
    <w:p w:rsidR="00BD5F33" w:rsidRDefault="00BD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B1" w:rsidRPr="00F10361" w:rsidRDefault="00E7173F" w:rsidP="005305B1">
    <w:pPr>
      <w:jc w:val="left"/>
      <w:rPr>
        <w:sz w:val="20"/>
      </w:rPr>
    </w:pPr>
    <w:r w:rsidRPr="00F10361">
      <w:rPr>
        <w:sz w:val="20"/>
        <w:lang w:val="cy-GB"/>
      </w:rPr>
      <w:t xml:space="preserve">Dyfarnwyd </w:t>
    </w:r>
    <w:r w:rsidRPr="00F10361">
      <w:rPr>
        <w:sz w:val="20"/>
        <w:lang w:val="cy-GB"/>
      </w:rPr>
      <w:t xml:space="preserve">gan City &amp; Guilds </w:t>
    </w:r>
  </w:p>
  <w:p w:rsidR="005305B1" w:rsidRPr="00F10361" w:rsidRDefault="00E7173F" w:rsidP="005305B1">
    <w:pPr>
      <w:tabs>
        <w:tab w:val="left" w:pos="6930"/>
      </w:tabs>
      <w:jc w:val="left"/>
      <w:rPr>
        <w:sz w:val="20"/>
      </w:rPr>
    </w:pPr>
    <w:r w:rsidRPr="00F10361">
      <w:rPr>
        <w:sz w:val="20"/>
        <w:lang w:val="cy-GB"/>
      </w:rPr>
      <w:t xml:space="preserve">Aseiniad – Rheoli datblygiad unigol </w:t>
    </w:r>
  </w:p>
  <w:p w:rsidR="005305B1" w:rsidRDefault="00E7173F" w:rsidP="005305B1">
    <w:pPr>
      <w:pStyle w:val="Footer"/>
    </w:pPr>
    <w:r>
      <w:rPr>
        <w:sz w:val="20"/>
        <w:lang w:val="cy-GB"/>
      </w:rPr>
      <w:t xml:space="preserve">Fersiwn 1.0 (Mawrth 2017) </w:t>
    </w:r>
    <w:r>
      <w:rPr>
        <w:sz w:val="20"/>
        <w:lang w:val="cy-GB"/>
      </w:rPr>
      <w:tab/>
    </w:r>
    <w:r>
      <w:rPr>
        <w:sz w:val="20"/>
        <w:lang w:val="cy-GB"/>
      </w:rPr>
      <w:tab/>
    </w:r>
    <w:sdt>
      <w:sdtPr>
        <w:rPr>
          <w:sz w:val="20"/>
        </w:rPr>
        <w:id w:val="1096293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67802">
          <w:rPr>
            <w:sz w:val="20"/>
          </w:rPr>
          <w:fldChar w:fldCharType="begin"/>
        </w:r>
        <w:r w:rsidRPr="00867802">
          <w:rPr>
            <w:sz w:val="20"/>
          </w:rPr>
          <w:instrText xml:space="preserve"> PAGE   \* MERGEFORMAT </w:instrText>
        </w:r>
        <w:r w:rsidRPr="00867802">
          <w:rPr>
            <w:sz w:val="20"/>
          </w:rPr>
          <w:fldChar w:fldCharType="separate"/>
        </w:r>
        <w:r w:rsidR="00F21F70">
          <w:rPr>
            <w:noProof/>
            <w:sz w:val="20"/>
          </w:rPr>
          <w:t>1</w:t>
        </w:r>
        <w:r w:rsidRPr="00867802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33" w:rsidRDefault="00BD5F33">
      <w:r>
        <w:separator/>
      </w:r>
    </w:p>
  </w:footnote>
  <w:footnote w:type="continuationSeparator" w:id="0">
    <w:p w:rsidR="00BD5F33" w:rsidRDefault="00BD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B1" w:rsidRDefault="00E717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4942115</wp:posOffset>
          </wp:positionH>
          <wp:positionV relativeFrom="paragraph">
            <wp:posOffset>-327297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3A02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8A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78B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01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E72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A34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A11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44B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EC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A2589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846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EE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E5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EC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20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076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E4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EE44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C8CCE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62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E2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ED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E1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DEE0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0CF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84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C4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BC3C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2FB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EB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A16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D2E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04D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863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A2A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CB4CAE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9CEF95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DC0E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56B4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82479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CCE065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BD61E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BAE97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DCA21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162A9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69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8B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C74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BA4E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94E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71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64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4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C346D01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36663AAE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818C61B0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9600628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6F06B57C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E0EAFD8E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D94CB380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C8C2472C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B784CF10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3E8E3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2A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BEE4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41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57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A6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D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82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04E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B"/>
    <w:rsid w:val="002F3117"/>
    <w:rsid w:val="003967FB"/>
    <w:rsid w:val="00BD5F33"/>
    <w:rsid w:val="00C32DBD"/>
    <w:rsid w:val="00E7173F"/>
    <w:rsid w:val="00F2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FAF54C-F98B-4A98-89B1-A1DFBD0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0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B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1621</Value>
      <Value>1034</Value>
      <Value>734</Value>
      <Value>1620</Value>
      <Value>1012</Value>
      <Value>1011</Value>
      <Value>1010</Value>
      <Value>1009</Value>
      <Value>1007</Value>
      <Value>1006</Value>
      <Value>1005</Value>
      <Value>1613</Value>
      <Value>1612</Value>
      <Value>1611</Value>
      <Value>670</Value>
      <Value>1465</Value>
      <Value>1464</Value>
      <Value>1463</Value>
      <Value>615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8607-505</TermName>
          <TermId xmlns="http://schemas.microsoft.com/office/infopath/2007/PartnerControls">5c40b17e-3ed6-4bec-9c73-c633dc46c7d4</TermId>
        </TermInfo>
        <TermInfo xmlns="http://schemas.microsoft.com/office/infopath/2007/PartnerControls">
          <TermName xmlns="http://schemas.microsoft.com/office/infopath/2007/PartnerControls">8625-505</TermName>
          <TermId xmlns="http://schemas.microsoft.com/office/infopath/2007/PartnerControls">7ad3ffe0-1398-4085-a928-e1af5001b5dc</TermId>
        </TermInfo>
        <TermInfo xmlns="http://schemas.microsoft.com/office/infopath/2007/PartnerControls">
          <TermName xmlns="http://schemas.microsoft.com/office/infopath/2007/PartnerControls">8610-505</TermName>
          <TermId xmlns="http://schemas.microsoft.com/office/infopath/2007/PartnerControls">62a3b252-8e10-4a92-ab88-d38cf8b29417</TermId>
        </TermInfo>
        <TermInfo xmlns="http://schemas.microsoft.com/office/infopath/2007/PartnerControls">
          <TermName xmlns="http://schemas.microsoft.com/office/infopath/2007/PartnerControls">8816-905</TermName>
          <TermId xmlns="http://schemas.microsoft.com/office/infopath/2007/PartnerControls">9b957bde-bcdd-4def-853a-a5c7c849ef72</TermId>
        </TermInfo>
        <TermInfo xmlns="http://schemas.microsoft.com/office/infopath/2007/PartnerControls">
          <TermName xmlns="http://schemas.microsoft.com/office/infopath/2007/PartnerControls">8817-905</TermName>
          <TermId xmlns="http://schemas.microsoft.com/office/infopath/2007/PartnerControls">2d8f3421-de3a-4067-a100-1f5d362d2174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C5DB2220-DD91-4ED6-B860-CC5FDD38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EE32-5956-4227-B686-3E80E6F5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137CB-7F32-4AC3-9858-95DE24C51B64}">
  <ds:schemaRefs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Individual Development</vt:lpstr>
    </vt:vector>
  </TitlesOfParts>
  <Company>City &amp; Guilds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Individual Development</dc:title>
  <dc:creator>Rod</dc:creator>
  <cp:lastModifiedBy>Sian Beddis</cp:lastModifiedBy>
  <cp:revision>2</cp:revision>
  <cp:lastPrinted>2011-02-01T14:39:00Z</cp:lastPrinted>
  <dcterms:created xsi:type="dcterms:W3CDTF">2018-02-22T14:15:00Z</dcterms:created>
  <dcterms:modified xsi:type="dcterms:W3CDTF">2018-02-22T14:15:00Z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607;#8607|acb670ad-aa6c-4fef-b9f4-07a23eb97a39;#1005;#8625|bcc74ead-8655-447e-a9e9-edd584da9afa;#134;#8610|8584757e-8fc6-40ae-aa8a-8bea734a23aa;#1463;#8816|ce7a0fb3-8c09-4cc4-8aaf-cabd2f6efa77;#1611;#8817|6c7161c6-c507-476a-8699-c8caf88e49f9</vt:lpwstr>
  </property>
  <property fmtid="{D5CDD505-2E9C-101B-9397-08002B2CF9AE}" pid="4" name="PoS">
    <vt:lpwstr>608;#8607-11|f2c3b783-6ac6-4a06-9834-dcd3aa060200;#611;#8607-21|5acf5b43-5e2f-4004-842a-c827a7ec39de;#613;#8607-31|99c8aad9-8185-4bc6-82e4-2d229283dd57;#615;#8607-41|54c0d97e-18f4-4dfd-8cee-1bf3b916014a;#1009;#8625-21|8ece1561-13da-4f61-9e9c-da8fd518873a;</vt:lpwstr>
  </property>
  <property fmtid="{D5CDD505-2E9C-101B-9397-08002B2CF9AE}" pid="5" name="Units">
    <vt:lpwstr>670;#8607-505|5c40b17e-3ed6-4bec-9c73-c633dc46c7d4;#1034;#8625-505|7ad3ffe0-1398-4085-a928-e1af5001b5dc;#734;#8610-505|62a3b252-8e10-4a92-ab88-d38cf8b29417;#1620;#8816-905|9b957bde-bcdd-4def-853a-a5c7c849ef72;#1621;#8817-905|2d8f3421-de3a-4067-a100-1f5d36</vt:lpwstr>
  </property>
</Properties>
</file>