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1701"/>
        <w:gridCol w:w="4961"/>
      </w:tblGrid>
      <w:tr w:rsidR="00424BFA" w:rsidRPr="00E01DE4" w14:paraId="5CB7961F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1D" w14:textId="77777777" w:rsidR="00424BFA" w:rsidRPr="00E01DE4" w:rsidRDefault="00424BFA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sz w:val="20"/>
                <w:lang w:val="cy-GB"/>
              </w:rPr>
              <w:br w:type="page"/>
            </w:r>
            <w:r w:rsidR="00D91C4C"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Teitl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1E" w14:textId="77777777" w:rsidR="00424BFA" w:rsidRPr="00E01DE4" w:rsidRDefault="003E4290" w:rsidP="003E4290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 xml:space="preserve">Manteisio i’r eithaf ar Dechnoleg </w:t>
            </w:r>
          </w:p>
        </w:tc>
      </w:tr>
      <w:tr w:rsidR="00424BFA" w:rsidRPr="00E01DE4" w14:paraId="5CB79622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0" w14:textId="77777777" w:rsidR="00424BFA" w:rsidRPr="00E01DE4" w:rsidRDefault="003F0086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Cyfeirnod Skills CFA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21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M&amp;L 52</w:t>
            </w:r>
          </w:p>
        </w:tc>
      </w:tr>
      <w:tr w:rsidR="00424BFA" w:rsidRPr="00E01DE4" w14:paraId="5CB79625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3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Lefel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24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5</w:t>
            </w:r>
          </w:p>
        </w:tc>
      </w:tr>
      <w:tr w:rsidR="00424BFA" w:rsidRPr="00E01DE4" w14:paraId="5CB79628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6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Gwerth mewn Credydau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27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6</w:t>
            </w:r>
          </w:p>
        </w:tc>
      </w:tr>
      <w:tr w:rsidR="00424BFA" w:rsidRPr="00E01DE4" w14:paraId="5CB7962B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9" w14:textId="77777777" w:rsidR="00424BFA" w:rsidRPr="00E01DE4" w:rsidRDefault="00424BFA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>G</w:t>
            </w: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LH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2A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29</w:t>
            </w:r>
          </w:p>
        </w:tc>
      </w:tr>
      <w:tr w:rsidR="00424BFA" w:rsidRPr="00E01DE4" w14:paraId="5CB7962E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C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Rhif Cyfeirnod yr Uned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2D" w14:textId="77777777" w:rsidR="00424BFA" w:rsidRPr="00E01DE4" w:rsidRDefault="00424BFA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5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6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0</w:t>
            </w:r>
            <w:r w:rsidRPr="00E01DE4">
              <w:rPr>
                <w:rFonts w:eastAsia="Calibri" w:cs="Arial"/>
                <w:spacing w:val="-2"/>
                <w:sz w:val="20"/>
                <w:lang w:val="cy-GB"/>
              </w:rPr>
              <w:t>64</w:t>
            </w:r>
          </w:p>
        </w:tc>
      </w:tr>
      <w:tr w:rsidR="00424BFA" w:rsidRPr="00A21310" w14:paraId="5CB79631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2F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b/>
                <w:bCs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 xml:space="preserve">Nod(au) yr Uned 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30" w14:textId="77777777" w:rsidR="00424BFA" w:rsidRPr="00E01DE4" w:rsidRDefault="003F0086" w:rsidP="00F554CD">
            <w:pPr>
              <w:spacing w:before="36"/>
              <w:ind w:left="100" w:right="-20"/>
              <w:jc w:val="left"/>
              <w:rPr>
                <w:rFonts w:eastAsia="Calibri" w:cs="Arial"/>
                <w:spacing w:val="-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Nod yr uned hon yw datblygu’r wybodaeth a’r sgiliau 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>sy’n ofynnol</w:t>
            </w:r>
            <w:r w:rsidR="00E01DE4">
              <w:rPr>
                <w:rFonts w:eastAsia="Calibri" w:cs="Arial"/>
                <w:spacing w:val="-1"/>
                <w:sz w:val="20"/>
                <w:lang w:val="cy-GB"/>
              </w:rPr>
              <w:t xml:space="preserve"> </w:t>
            </w:r>
            <w:r w:rsidR="00F554CD">
              <w:rPr>
                <w:rFonts w:eastAsia="Calibri" w:cs="Arial"/>
                <w:spacing w:val="-1"/>
                <w:sz w:val="20"/>
                <w:lang w:val="cy-GB"/>
              </w:rPr>
              <w:t>er mwyn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 manteisio i’r eithaf ar dechnoleg </w:t>
            </w:r>
            <w:r w:rsidR="00F554CD">
              <w:rPr>
                <w:rFonts w:eastAsia="Calibri" w:cs="Arial"/>
                <w:spacing w:val="-1"/>
                <w:sz w:val="20"/>
                <w:lang w:val="cy-GB"/>
              </w:rPr>
              <w:t xml:space="preserve">a 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>chyflwyno dysgwyr i’r prif egwyddorion sy’n sail i sicrhau’r defnydd gorau o dechnoleg. W</w:t>
            </w:r>
            <w:r w:rsidR="00F554CD">
              <w:rPr>
                <w:rFonts w:eastAsia="Calibri" w:cs="Arial"/>
                <w:spacing w:val="-1"/>
                <w:sz w:val="20"/>
                <w:lang w:val="cy-GB"/>
              </w:rPr>
              <w:t>r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>th gwblhau’r uned hon, bydd dysgwyr yn gallu cwmpasu’r defnydd o d</w:t>
            </w:r>
            <w:r w:rsidR="00F554CD">
              <w:rPr>
                <w:rFonts w:eastAsia="Calibri" w:cs="Arial"/>
                <w:spacing w:val="-1"/>
                <w:sz w:val="20"/>
                <w:lang w:val="cy-GB"/>
              </w:rPr>
              <w:t>echnoleg, manteisio i’r eithaf ar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 atebion technolegol, a rheoli’r defnydd o dechnoleg. </w:t>
            </w:r>
          </w:p>
        </w:tc>
      </w:tr>
      <w:tr w:rsidR="00424BFA" w:rsidRPr="00E01DE4" w14:paraId="5CB79634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32" w14:textId="77777777" w:rsidR="00424BFA" w:rsidRPr="00E01DE4" w:rsidRDefault="00D91C4C">
            <w:pPr>
              <w:spacing w:before="38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z w:val="20"/>
                <w:lang w:val="cy-GB"/>
              </w:rPr>
              <w:t>Canlyniadau Dysgu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33" w14:textId="77777777" w:rsidR="00424BFA" w:rsidRPr="00E01DE4" w:rsidRDefault="00D91C4C">
            <w:pPr>
              <w:spacing w:before="38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sz w:val="20"/>
                <w:lang w:val="cy-GB"/>
              </w:rPr>
              <w:t xml:space="preserve">Meini Prawf Asesu </w:t>
            </w:r>
          </w:p>
        </w:tc>
      </w:tr>
      <w:tr w:rsidR="00424BFA" w:rsidRPr="00E01DE4" w14:paraId="5CB79637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35" w14:textId="77777777" w:rsidR="00424BFA" w:rsidRPr="00E01DE4" w:rsidRDefault="00D91C4C">
            <w:pPr>
              <w:spacing w:before="36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Bydd y dysgwr yn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36" w14:textId="77777777" w:rsidR="00424BFA" w:rsidRPr="00E01DE4" w:rsidRDefault="003F0086">
            <w:pPr>
              <w:spacing w:before="36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z w:val="20"/>
                <w:lang w:val="cy-GB"/>
              </w:rPr>
              <w:t>Gall y dysgwr:</w:t>
            </w:r>
          </w:p>
        </w:tc>
      </w:tr>
      <w:tr w:rsidR="00424BFA" w:rsidRPr="00E01DE4" w14:paraId="5CB7963E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38" w14:textId="77777777" w:rsidR="00424BFA" w:rsidRPr="00E01DE4" w:rsidRDefault="00424BFA" w:rsidP="005851A4">
            <w:pPr>
              <w:spacing w:before="53" w:line="249" w:lineRule="auto"/>
              <w:ind w:left="530" w:right="283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5851A4" w:rsidRPr="00E01DE4">
              <w:rPr>
                <w:rFonts w:eastAsia="Calibri" w:cs="Arial"/>
                <w:sz w:val="20"/>
                <w:lang w:val="cy-GB"/>
              </w:rPr>
              <w:t>Deall yr egwyddorion sy’n</w:t>
            </w:r>
            <w:r w:rsidR="006D69CA">
              <w:rPr>
                <w:rFonts w:eastAsia="Calibri" w:cs="Arial"/>
                <w:sz w:val="20"/>
                <w:lang w:val="cy-GB"/>
              </w:rPr>
              <w:t xml:space="preserve"> sail </w:t>
            </w:r>
            <w:r w:rsidR="005851A4" w:rsidRPr="00E01DE4">
              <w:rPr>
                <w:rFonts w:eastAsia="Calibri" w:cs="Arial"/>
                <w:sz w:val="20"/>
                <w:lang w:val="cy-GB"/>
              </w:rPr>
              <w:t xml:space="preserve">i sicrhau’r defnydd gorau o dechnoleg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39" w14:textId="77777777" w:rsidR="00424BFA" w:rsidRPr="00E01DE4" w:rsidRDefault="00424BFA">
            <w:pPr>
              <w:spacing w:before="53" w:line="249" w:lineRule="auto"/>
              <w:ind w:left="537" w:right="394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.1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z w:val="20"/>
                <w:lang w:val="cy-GB"/>
              </w:rPr>
              <w:t>E</w:t>
            </w:r>
            <w:r w:rsidR="005851A4" w:rsidRPr="00E01DE4">
              <w:rPr>
                <w:rFonts w:eastAsia="Calibri" w:cs="Arial"/>
                <w:sz w:val="20"/>
                <w:lang w:val="cy-GB"/>
              </w:rPr>
              <w:t xml:space="preserve">gluro sut i gael y wybodaeth ddiweddaraf am ddatblygiadau technolegol </w:t>
            </w:r>
          </w:p>
          <w:p w14:paraId="5CB7963A" w14:textId="77777777" w:rsidR="00424BFA" w:rsidRPr="00E01DE4" w:rsidRDefault="00424BFA">
            <w:pPr>
              <w:spacing w:before="38" w:line="249" w:lineRule="auto"/>
              <w:ind w:left="537" w:right="227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>Dadansoddi gofynion prosesau caffael sefydliadau</w:t>
            </w:r>
          </w:p>
          <w:p w14:paraId="5CB7963B" w14:textId="77777777" w:rsidR="005851A4" w:rsidRPr="00E01DE4" w:rsidRDefault="00A548E1" w:rsidP="005851A4">
            <w:pPr>
              <w:spacing w:before="38" w:line="247" w:lineRule="auto"/>
              <w:ind w:left="537" w:right="12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Theme="minorHAnsi" w:cs="Arial"/>
                <w:sz w:val="20"/>
                <w:lang w:val="cy-GB"/>
              </w:rPr>
              <w:t>.3</w:t>
            </w:r>
            <w:r w:rsidRPr="00E01DE4">
              <w:rPr>
                <w:rFonts w:eastAsiaTheme="minorHAnsi" w:cs="Arial"/>
                <w:spacing w:val="31"/>
                <w:sz w:val="20"/>
                <w:lang w:val="cy-GB"/>
              </w:rPr>
              <w:t xml:space="preserve"> </w:t>
            </w:r>
            <w:r w:rsidR="00F554CD">
              <w:rPr>
                <w:rFonts w:eastAsiaTheme="minorHAnsi" w:cs="Arial"/>
                <w:sz w:val="20"/>
                <w:lang w:val="cy-GB"/>
              </w:rPr>
              <w:t>G</w:t>
            </w:r>
            <w:r w:rsidRPr="00E01DE4">
              <w:rPr>
                <w:rFonts w:eastAsiaTheme="minorHAnsi" w:cs="Arial"/>
                <w:sz w:val="20"/>
                <w:lang w:val="cy-GB"/>
              </w:rPr>
              <w:t>werthuso g</w:t>
            </w:r>
            <w:r w:rsidR="00F554CD">
              <w:rPr>
                <w:rFonts w:eastAsiaTheme="minorHAnsi" w:cs="Arial"/>
                <w:sz w:val="20"/>
                <w:lang w:val="cy-GB"/>
              </w:rPr>
              <w:t xml:space="preserve">oblygiadau technoleg ar gyfer </w:t>
            </w:r>
            <w:r w:rsidRPr="00E01DE4">
              <w:rPr>
                <w:rFonts w:eastAsiaTheme="minorHAnsi" w:cs="Arial"/>
                <w:sz w:val="20"/>
                <w:lang w:val="cy-GB"/>
              </w:rPr>
              <w:t>cynlluniau’n ymwneud</w:t>
            </w:r>
            <w:r w:rsidR="00E01DE4">
              <w:rPr>
                <w:rFonts w:eastAsiaTheme="minorHAnsi" w:cs="Arial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z w:val="20"/>
                <w:lang w:val="cy-GB"/>
              </w:rPr>
              <w:t>â pharhad busnesau a rheoli argyfyngau</w:t>
            </w:r>
          </w:p>
          <w:p w14:paraId="5CB7963C" w14:textId="77777777" w:rsidR="00424BFA" w:rsidRPr="00E01DE4" w:rsidRDefault="00424BFA" w:rsidP="005851A4">
            <w:pPr>
              <w:spacing w:before="38" w:line="247" w:lineRule="auto"/>
              <w:ind w:left="537" w:right="12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.4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F554CD">
              <w:rPr>
                <w:rFonts w:eastAsia="Calibri" w:cs="Arial"/>
                <w:spacing w:val="31"/>
                <w:sz w:val="20"/>
                <w:lang w:val="cy-GB"/>
              </w:rPr>
              <w:t>G</w:t>
            </w:r>
            <w:r w:rsidR="005851A4" w:rsidRPr="00E01DE4">
              <w:rPr>
                <w:rFonts w:eastAsia="Calibri" w:cs="Arial"/>
                <w:sz w:val="20"/>
                <w:lang w:val="cy-GB"/>
              </w:rPr>
              <w:t xml:space="preserve">werthuso goblygiadau cyfreithiol </w:t>
            </w:r>
            <w:r w:rsidR="00F554CD">
              <w:rPr>
                <w:rFonts w:eastAsia="Calibri" w:cs="Arial"/>
                <w:sz w:val="20"/>
                <w:lang w:val="cy-GB"/>
              </w:rPr>
              <w:t xml:space="preserve">o ran </w:t>
            </w:r>
            <w:r w:rsidR="005851A4" w:rsidRPr="00E01DE4">
              <w:rPr>
                <w:rFonts w:eastAsia="Calibri" w:cs="Arial"/>
                <w:sz w:val="20"/>
                <w:lang w:val="cy-GB"/>
              </w:rPr>
              <w:t xml:space="preserve">newidiadau i’r defnydd o dechnoleg </w:t>
            </w:r>
          </w:p>
          <w:p w14:paraId="5CB7963D" w14:textId="77777777" w:rsidR="00424BFA" w:rsidRPr="00E01DE4" w:rsidRDefault="00424BFA" w:rsidP="00412F7D">
            <w:pPr>
              <w:spacing w:before="43" w:line="247" w:lineRule="auto"/>
              <w:ind w:left="537" w:right="956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1</w:t>
            </w:r>
            <w:r w:rsidRPr="00E01DE4">
              <w:rPr>
                <w:rFonts w:eastAsia="Calibri" w:cs="Arial"/>
                <w:sz w:val="20"/>
                <w:lang w:val="cy-GB"/>
              </w:rPr>
              <w:t>.5</w:t>
            </w:r>
            <w:r w:rsidR="005851A4"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>Dadansoddi gofynion strategaeth</w:t>
            </w:r>
            <w:r w:rsidR="006D69CA">
              <w:rPr>
                <w:rFonts w:eastAsia="Calibri" w:cs="Arial"/>
                <w:spacing w:val="-1"/>
                <w:sz w:val="20"/>
                <w:lang w:val="cy-GB"/>
              </w:rPr>
              <w:t xml:space="preserve"> d</w:t>
            </w:r>
            <w:r w:rsidR="005851A4" w:rsidRPr="00E01DE4">
              <w:rPr>
                <w:rFonts w:eastAsia="Calibri" w:cs="Arial"/>
                <w:spacing w:val="-1"/>
                <w:sz w:val="20"/>
                <w:lang w:val="cy-GB"/>
              </w:rPr>
              <w:t xml:space="preserve">echnoleg </w:t>
            </w:r>
          </w:p>
        </w:tc>
      </w:tr>
      <w:tr w:rsidR="00424BFA" w:rsidRPr="00E01DE4" w14:paraId="5CB79645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3F" w14:textId="77777777" w:rsidR="00424BFA" w:rsidRPr="00E01DE4" w:rsidRDefault="00424BFA" w:rsidP="00DA507E">
            <w:pPr>
              <w:spacing w:before="53"/>
              <w:ind w:left="426" w:right="283" w:hanging="284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</w:t>
            </w:r>
            <w:r w:rsidRPr="00E01DE4">
              <w:rPr>
                <w:rFonts w:eastAsia="Calibri" w:cs="Arial"/>
                <w:spacing w:val="18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Gallu cwmpasu’r defnydd o dechnoleg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40" w14:textId="77777777" w:rsidR="00424BFA" w:rsidRPr="00E01DE4" w:rsidRDefault="00A548E1">
            <w:pPr>
              <w:spacing w:before="53" w:line="247" w:lineRule="auto"/>
              <w:ind w:left="537" w:right="167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Theme="minorHAnsi" w:cs="Arial"/>
                <w:sz w:val="20"/>
                <w:lang w:val="cy-GB"/>
              </w:rPr>
              <w:t>.1</w:t>
            </w:r>
            <w:r w:rsidRPr="00E01DE4">
              <w:rPr>
                <w:rFonts w:eastAsiaTheme="minorHAns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Sefydlu meini prawf gwerthuso ar gyfer defnyddio technoleg gan gynnwys graddau’r defnydd, </w:t>
            </w:r>
            <w:r w:rsidR="00F554CD">
              <w:rPr>
                <w:rFonts w:eastAsiaTheme="minorHAnsi" w:cs="Arial"/>
                <w:sz w:val="20"/>
                <w:lang w:val="cy-GB"/>
              </w:rPr>
              <w:t xml:space="preserve">y 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gwerth, </w:t>
            </w:r>
            <w:r w:rsidR="00F554CD">
              <w:rPr>
                <w:rFonts w:eastAsiaTheme="minorHAnsi" w:cs="Arial"/>
                <w:sz w:val="20"/>
                <w:lang w:val="cy-GB"/>
              </w:rPr>
              <w:t xml:space="preserve">yr </w:t>
            </w:r>
            <w:r w:rsidRPr="00E01DE4">
              <w:rPr>
                <w:rFonts w:eastAsiaTheme="minorHAnsi" w:cs="Arial"/>
                <w:sz w:val="20"/>
                <w:lang w:val="cy-GB"/>
              </w:rPr>
              <w:t>effeithlonrwydd</w:t>
            </w:r>
            <w:r w:rsidR="00E01DE4">
              <w:rPr>
                <w:rFonts w:eastAsiaTheme="minorHAnsi" w:cs="Arial"/>
                <w:sz w:val="20"/>
                <w:lang w:val="cy-GB"/>
              </w:rPr>
              <w:t xml:space="preserve"> </w:t>
            </w:r>
            <w:r w:rsidR="00F554CD">
              <w:rPr>
                <w:rFonts w:eastAsiaTheme="minorHAnsi" w:cs="Arial"/>
                <w:sz w:val="20"/>
                <w:lang w:val="cy-GB"/>
              </w:rPr>
              <w:t>a’r</w:t>
            </w:r>
            <w:r w:rsidRPr="00E01DE4">
              <w:rPr>
                <w:rFonts w:eastAsiaTheme="minorHAnsi" w:cs="Arial"/>
                <w:sz w:val="20"/>
                <w:lang w:val="cy-GB"/>
              </w:rPr>
              <w:t xml:space="preserve"> ansawdd</w:t>
            </w:r>
          </w:p>
          <w:p w14:paraId="5CB79641" w14:textId="77777777" w:rsidR="00424BFA" w:rsidRPr="00E01DE4" w:rsidRDefault="00424BFA">
            <w:pPr>
              <w:spacing w:before="39" w:line="249" w:lineRule="auto"/>
              <w:ind w:left="537" w:right="18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Gwerthuso’r defnydd cyfredol o dechnoleg yn erbyn meini prawf a gytunir </w:t>
            </w:r>
          </w:p>
          <w:p w14:paraId="5CB79642" w14:textId="77777777" w:rsidR="00DA507E" w:rsidRPr="00E01DE4" w:rsidRDefault="00424BFA" w:rsidP="00DA507E">
            <w:pPr>
              <w:spacing w:before="38" w:line="249" w:lineRule="auto"/>
              <w:ind w:left="537" w:right="46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.3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>Nodi’r cwmpas ar gyfer gwella gan gynnwys hyfforddiant, addasiadau i systemau presennol a</w:t>
            </w:r>
            <w:r w:rsidR="00F554CD">
              <w:rPr>
                <w:rFonts w:eastAsia="Calibri" w:cs="Arial"/>
                <w:sz w:val="20"/>
                <w:lang w:val="cy-GB"/>
              </w:rPr>
              <w:t xml:space="preserve">c o ran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rhoi systemau newydd ar waith </w:t>
            </w:r>
          </w:p>
          <w:p w14:paraId="5CB79643" w14:textId="77777777" w:rsidR="00424BFA" w:rsidRPr="00E01DE4" w:rsidRDefault="00424BFA" w:rsidP="00DA507E">
            <w:pPr>
              <w:spacing w:before="38" w:line="249" w:lineRule="auto"/>
              <w:ind w:left="537" w:right="469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.4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Nodi goblygiadau strategol unrhyw newidiadau i’r defnydd o dechnoleg </w:t>
            </w:r>
          </w:p>
          <w:p w14:paraId="5CB79644" w14:textId="77777777" w:rsidR="00424BFA" w:rsidRPr="00E01DE4" w:rsidRDefault="00424BFA" w:rsidP="00DA507E">
            <w:pPr>
              <w:spacing w:before="43" w:line="247" w:lineRule="auto"/>
              <w:ind w:left="537" w:right="56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2</w:t>
            </w:r>
            <w:r w:rsidRPr="00E01DE4">
              <w:rPr>
                <w:rFonts w:eastAsia="Calibri" w:cs="Arial"/>
                <w:sz w:val="20"/>
                <w:lang w:val="cy-GB"/>
              </w:rPr>
              <w:t>.5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A</w:t>
            </w:r>
            <w:r w:rsidRPr="00E01DE4">
              <w:rPr>
                <w:rFonts w:eastAsia="Calibri" w:cs="Arial"/>
                <w:sz w:val="20"/>
                <w:lang w:val="cy-GB"/>
              </w:rPr>
              <w:t>ses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u risgiau, cyfyngiadau a manteision newidiadau i’r defnydd o dechnoleg </w:t>
            </w:r>
          </w:p>
        </w:tc>
      </w:tr>
      <w:tr w:rsidR="00424BFA" w:rsidRPr="00E01DE4" w14:paraId="5CB7964A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46" w14:textId="77777777" w:rsidR="00424BFA" w:rsidRPr="00E01DE4" w:rsidRDefault="00424BFA" w:rsidP="00DA507E">
            <w:pPr>
              <w:spacing w:before="53" w:line="247" w:lineRule="auto"/>
              <w:ind w:left="530" w:right="283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 xml:space="preserve">Gallu manteisio i’r eithaf ar atebion technolegol </w:t>
            </w: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47" w14:textId="77777777" w:rsidR="00424BFA" w:rsidRPr="00E01DE4" w:rsidRDefault="00A548E1">
            <w:pPr>
              <w:spacing w:before="53" w:line="247" w:lineRule="auto"/>
              <w:ind w:left="537" w:right="120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Theme="minorHAns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Theme="minorHAnsi" w:cs="Arial"/>
                <w:sz w:val="20"/>
                <w:lang w:val="cy-GB"/>
              </w:rPr>
              <w:t>.1</w:t>
            </w:r>
            <w:r w:rsidRPr="00E01DE4">
              <w:rPr>
                <w:rFonts w:eastAsiaTheme="minorHAns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Theme="minorHAnsi" w:cs="Arial"/>
                <w:spacing w:val="-1"/>
                <w:sz w:val="20"/>
                <w:lang w:val="cy-GB"/>
              </w:rPr>
              <w:t>Nodi gofynion a blaenoriaethau technolegol gan gynnwys cyfraniad eraill yn unol â strategaethau technolegol sefydliad</w:t>
            </w:r>
            <w:r w:rsidR="00F554CD">
              <w:rPr>
                <w:rFonts w:eastAsiaTheme="minorHAnsi" w:cs="Arial"/>
                <w:spacing w:val="-1"/>
                <w:sz w:val="20"/>
                <w:lang w:val="cy-GB"/>
              </w:rPr>
              <w:t>ol</w:t>
            </w:r>
          </w:p>
          <w:p w14:paraId="5CB79648" w14:textId="77777777" w:rsidR="00424BFA" w:rsidRPr="00E01DE4" w:rsidRDefault="00424BFA">
            <w:pPr>
              <w:spacing w:before="43" w:line="247" w:lineRule="auto"/>
              <w:ind w:left="537" w:right="10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>Cymryd camau er mwyn sicrhau bod cynlluniau a systemau technolegol yn cyd-fynd â systemau, prosesau a chynlluniau eraill</w:t>
            </w:r>
          </w:p>
          <w:p w14:paraId="5CB79649" w14:textId="77777777" w:rsidR="00424BFA" w:rsidRPr="00E01DE4" w:rsidRDefault="00424BFA" w:rsidP="00D9795F">
            <w:pPr>
              <w:spacing w:before="39" w:line="249" w:lineRule="auto"/>
              <w:ind w:left="537" w:right="421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3</w:t>
            </w:r>
            <w:r w:rsidRPr="00E01DE4">
              <w:rPr>
                <w:rFonts w:eastAsia="Calibri" w:cs="Arial"/>
                <w:sz w:val="20"/>
                <w:lang w:val="cy-GB"/>
              </w:rPr>
              <w:t>.3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DA507E" w:rsidRPr="00E01DE4">
              <w:rPr>
                <w:rFonts w:eastAsia="Calibri" w:cs="Arial"/>
                <w:sz w:val="20"/>
                <w:lang w:val="cy-GB"/>
              </w:rPr>
              <w:t>Argymell atebion technolegol</w:t>
            </w:r>
            <w:r w:rsidR="00D9795F" w:rsidRPr="00E01DE4">
              <w:rPr>
                <w:rFonts w:eastAsia="Calibri" w:cs="Arial"/>
                <w:sz w:val="20"/>
                <w:lang w:val="cy-GB"/>
              </w:rPr>
              <w:t xml:space="preserve"> sy’n bodloni amcanion a nodir </w:t>
            </w:r>
          </w:p>
        </w:tc>
      </w:tr>
      <w:tr w:rsidR="00424BFA" w:rsidRPr="00E01DE4" w14:paraId="5CB79652" w14:textId="77777777" w:rsidTr="00E100B1"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64B" w14:textId="77777777" w:rsidR="00424BFA" w:rsidRPr="00E01DE4" w:rsidRDefault="00424BFA">
            <w:pPr>
              <w:spacing w:before="16" w:line="249" w:lineRule="auto"/>
              <w:ind w:left="426" w:right="283" w:hanging="284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 xml:space="preserve">.  </w:t>
            </w:r>
            <w:r w:rsidRPr="00E01DE4">
              <w:rPr>
                <w:rFonts w:eastAsia="Calibri" w:cs="Arial"/>
                <w:spacing w:val="43"/>
                <w:sz w:val="20"/>
                <w:lang w:val="cy-GB"/>
              </w:rPr>
              <w:t xml:space="preserve"> </w:t>
            </w:r>
            <w:r w:rsidR="00D9795F" w:rsidRPr="00E01DE4">
              <w:rPr>
                <w:rFonts w:eastAsia="Calibri" w:cs="Arial"/>
                <w:sz w:val="20"/>
                <w:lang w:val="cy-GB"/>
              </w:rPr>
              <w:t xml:space="preserve">Gallu rheoli’r defnydd o dechnoleg </w:t>
            </w:r>
          </w:p>
          <w:p w14:paraId="5CB7964C" w14:textId="77777777" w:rsidR="00424BFA" w:rsidRPr="00E01DE4" w:rsidRDefault="00424BFA">
            <w:pPr>
              <w:spacing w:before="53" w:line="247" w:lineRule="auto"/>
              <w:ind w:left="530" w:right="283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4D" w14:textId="77777777" w:rsidR="00424BFA" w:rsidRPr="00E01DE4" w:rsidRDefault="00424BFA">
            <w:pPr>
              <w:spacing w:before="16" w:line="247" w:lineRule="auto"/>
              <w:ind w:left="56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.1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D</w:t>
            </w:r>
            <w:r w:rsidR="008E3AED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atblygu gweithdrefnau sy’n mynd i’r afael </w:t>
            </w:r>
            <w:r w:rsidR="006D69CA">
              <w:rPr>
                <w:rFonts w:eastAsia="Calibri" w:cs="Arial"/>
                <w:spacing w:val="1"/>
                <w:sz w:val="20"/>
                <w:lang w:val="cy-GB"/>
              </w:rPr>
              <w:t>â phob agwedd ar y dechnoleg a’u</w:t>
            </w:r>
            <w:r w:rsidR="008E3AED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</w:t>
            </w:r>
            <w:r w:rsidR="006D69CA">
              <w:rPr>
                <w:rFonts w:eastAsia="Calibri" w:cs="Arial"/>
                <w:spacing w:val="1"/>
                <w:sz w:val="20"/>
                <w:lang w:val="cy-GB"/>
              </w:rPr>
              <w:t>g</w:t>
            </w:r>
            <w:r w:rsidR="008E3AED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oblygiadau </w:t>
            </w:r>
          </w:p>
          <w:p w14:paraId="5CB7964E" w14:textId="77777777" w:rsidR="00424BFA" w:rsidRPr="00E01DE4" w:rsidRDefault="00424BFA">
            <w:pPr>
              <w:spacing w:before="42" w:line="247" w:lineRule="auto"/>
              <w:ind w:left="56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.2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8E3AED" w:rsidRPr="00E01DE4">
              <w:rPr>
                <w:rFonts w:eastAsia="Calibri" w:cs="Arial"/>
                <w:sz w:val="20"/>
                <w:lang w:val="cy-GB"/>
              </w:rPr>
              <w:t xml:space="preserve">Cymryd camau er mwyn sicrhau bod pawb sy’n defnyddio’r dechnoleg wedi’u hyfforddi a’u paratoi’n briodol </w:t>
            </w:r>
          </w:p>
          <w:p w14:paraId="5CB7964F" w14:textId="77777777" w:rsidR="00424BFA" w:rsidRPr="00E01DE4" w:rsidRDefault="00424BFA">
            <w:pPr>
              <w:spacing w:before="39"/>
              <w:ind w:left="56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.3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8E3AED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Hybu manteision technoleg </w:t>
            </w:r>
          </w:p>
          <w:p w14:paraId="5CB79650" w14:textId="77777777" w:rsidR="00424BFA" w:rsidRPr="00E01DE4" w:rsidRDefault="00424BFA">
            <w:pPr>
              <w:spacing w:before="53" w:line="247" w:lineRule="auto"/>
              <w:ind w:left="567" w:right="142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.4</w:t>
            </w:r>
            <w:r w:rsidR="008E3AED"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8E3AED" w:rsidRPr="00E01DE4">
              <w:rPr>
                <w:rFonts w:eastAsia="Calibri" w:cs="Arial"/>
                <w:sz w:val="20"/>
                <w:lang w:val="cy-GB"/>
              </w:rPr>
              <w:t xml:space="preserve">Defnyddio technegau monitro sy’n briodol </w:t>
            </w:r>
            <w:r w:rsidR="00F554CD">
              <w:rPr>
                <w:rFonts w:eastAsia="Calibri" w:cs="Arial"/>
                <w:sz w:val="20"/>
                <w:lang w:val="cy-GB"/>
              </w:rPr>
              <w:t>i natur y gwaith a gwblhawyd yn ogystal â’r</w:t>
            </w:r>
            <w:r w:rsidR="008E3AED" w:rsidRPr="00E01DE4">
              <w:rPr>
                <w:rFonts w:eastAsia="Calibri" w:cs="Arial"/>
                <w:sz w:val="20"/>
                <w:lang w:val="cy-GB"/>
              </w:rPr>
              <w:t xml:space="preserve"> system </w:t>
            </w:r>
          </w:p>
          <w:p w14:paraId="5CB79651" w14:textId="77777777" w:rsidR="00424BFA" w:rsidRPr="00E01DE4" w:rsidRDefault="00424BFA" w:rsidP="008E3AED">
            <w:pPr>
              <w:spacing w:before="39" w:line="249" w:lineRule="auto"/>
              <w:ind w:left="567" w:right="142" w:hanging="360"/>
              <w:jc w:val="left"/>
              <w:rPr>
                <w:rFonts w:eastAsia="Calibri" w:cs="Arial"/>
                <w:spacing w:val="1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4</w:t>
            </w:r>
            <w:r w:rsidRPr="00E01DE4">
              <w:rPr>
                <w:rFonts w:eastAsia="Calibri" w:cs="Arial"/>
                <w:sz w:val="20"/>
                <w:lang w:val="cy-GB"/>
              </w:rPr>
              <w:t>.5</w:t>
            </w:r>
            <w:r w:rsidRPr="00E01DE4">
              <w:rPr>
                <w:rFonts w:eastAsia="Calibri" w:cs="Arial"/>
                <w:spacing w:val="31"/>
                <w:sz w:val="20"/>
                <w:lang w:val="cy-GB"/>
              </w:rPr>
              <w:t xml:space="preserve"> </w:t>
            </w:r>
            <w:r w:rsidR="008E3AED" w:rsidRPr="00E01DE4">
              <w:rPr>
                <w:rFonts w:eastAsia="Calibri" w:cs="Arial"/>
                <w:sz w:val="20"/>
                <w:lang w:val="cy-GB"/>
              </w:rPr>
              <w:t>Cymryd camau unioni prydlon pan fo</w:t>
            </w:r>
            <w:r w:rsidR="00E01DE4">
              <w:rPr>
                <w:rFonts w:eastAsia="Calibri" w:cs="Arial"/>
                <w:sz w:val="20"/>
                <w:lang w:val="cy-GB"/>
              </w:rPr>
              <w:t xml:space="preserve"> </w:t>
            </w:r>
            <w:r w:rsidR="008E3AED" w:rsidRPr="00E01DE4">
              <w:rPr>
                <w:rFonts w:eastAsia="Calibri" w:cs="Arial"/>
                <w:sz w:val="20"/>
                <w:lang w:val="cy-GB"/>
              </w:rPr>
              <w:t>problemau’n codi</w:t>
            </w:r>
          </w:p>
        </w:tc>
      </w:tr>
      <w:tr w:rsidR="00424BFA" w:rsidRPr="00E01DE4" w14:paraId="5CB79654" w14:textId="77777777" w:rsidTr="00E100B1">
        <w:trPr>
          <w:trHeight w:val="1153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hideMark/>
          </w:tcPr>
          <w:p w14:paraId="5CB79653" w14:textId="77777777" w:rsidR="00424BFA" w:rsidRPr="00E01DE4" w:rsidRDefault="003F0086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b/>
                <w:bCs/>
                <w:spacing w:val="1"/>
                <w:position w:val="1"/>
                <w:sz w:val="20"/>
                <w:lang w:val="cy-GB"/>
              </w:rPr>
              <w:t>Gwybodaeth Ychwanegol am yr Uned</w:t>
            </w:r>
          </w:p>
        </w:tc>
      </w:tr>
      <w:tr w:rsidR="00424BFA" w:rsidRPr="00E01DE4" w14:paraId="5CB7965B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58" w14:textId="77777777" w:rsidR="00424BFA" w:rsidRPr="006D69CA" w:rsidRDefault="006D69CA" w:rsidP="003A079F">
            <w:pPr>
              <w:spacing w:line="267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bookmarkStart w:id="0" w:name="_GoBack"/>
            <w:bookmarkEnd w:id="0"/>
            <w:r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Manylion y </w:t>
            </w:r>
            <w:r w:rsidR="003A079F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cysylltiad </w:t>
            </w:r>
            <w:r w:rsidR="00CD1E55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rhwng yr uned a safonau galwedigaethol cenedlaethol </w:t>
            </w:r>
            <w:r w:rsidR="003A079F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perthnasol </w:t>
            </w:r>
            <w:r w:rsidR="00CD1E55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neu </w:t>
            </w:r>
            <w:r w:rsidR="00CD1E55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lastRenderedPageBreak/>
              <w:t xml:space="preserve">safonau neu gwricwlwm proffesiynol eraill </w:t>
            </w:r>
            <w:r w:rsidR="00424BFA" w:rsidRPr="006D69CA">
              <w:rPr>
                <w:rFonts w:eastAsia="Calibri" w:cs="Arial"/>
                <w:sz w:val="20"/>
                <w:lang w:val="cy-GB"/>
              </w:rPr>
              <w:t>(</w:t>
            </w:r>
            <w:r w:rsidR="00CD1E55" w:rsidRPr="006D69CA">
              <w:rPr>
                <w:rFonts w:eastAsia="Calibri" w:cs="Arial"/>
                <w:sz w:val="20"/>
                <w:lang w:val="cy-GB"/>
              </w:rPr>
              <w:t>os yw’n briodol</w:t>
            </w:r>
            <w:r w:rsidR="00424BFA" w:rsidRPr="006D69CA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59" w14:textId="77777777" w:rsidR="00424BFA" w:rsidRPr="00E01DE4" w:rsidRDefault="006D69CA" w:rsidP="006D69CA">
            <w:pPr>
              <w:spacing w:line="267" w:lineRule="exact"/>
              <w:ind w:right="-20"/>
              <w:jc w:val="left"/>
              <w:rPr>
                <w:rFonts w:eastAsia="Calibri" w:cs="Arial"/>
                <w:sz w:val="20"/>
                <w:lang w:val="cy-GB"/>
              </w:rPr>
            </w:pPr>
            <w:r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lastRenderedPageBreak/>
              <w:t xml:space="preserve"> </w:t>
            </w:r>
            <w:r w:rsidR="003A079F"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>Safonau Galwedigaethol Cenedlaethol</w:t>
            </w:r>
            <w:r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 xml:space="preserve"> Rheolaeth ac Arweinyddiaeth</w:t>
            </w:r>
            <w:r w:rsidR="003A079F"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 xml:space="preserve"> </w:t>
            </w:r>
            <w:r w:rsidR="003A079F" w:rsidRPr="00E01DE4">
              <w:rPr>
                <w:rFonts w:eastAsiaTheme="minorHAnsi" w:cs="Arial"/>
                <w:position w:val="1"/>
                <w:sz w:val="20"/>
                <w:lang w:val="cy-GB"/>
              </w:rPr>
              <w:t>(</w:t>
            </w:r>
            <w:r w:rsidR="003A079F" w:rsidRPr="00E01DE4">
              <w:rPr>
                <w:rFonts w:eastAsiaTheme="minorHAnsi" w:cs="Arial"/>
                <w:spacing w:val="-2"/>
                <w:position w:val="1"/>
                <w:sz w:val="20"/>
                <w:lang w:val="cy-GB"/>
              </w:rPr>
              <w:t>2</w:t>
            </w:r>
            <w:r w:rsidR="003A079F"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>0</w:t>
            </w:r>
            <w:r w:rsidR="003A079F" w:rsidRPr="00E01DE4">
              <w:rPr>
                <w:rFonts w:eastAsiaTheme="minorHAnsi" w:cs="Arial"/>
                <w:spacing w:val="-2"/>
                <w:position w:val="1"/>
                <w:sz w:val="20"/>
                <w:lang w:val="cy-GB"/>
              </w:rPr>
              <w:t>1</w:t>
            </w:r>
            <w:r w:rsidR="003A079F" w:rsidRPr="00E01DE4">
              <w:rPr>
                <w:rFonts w:eastAsiaTheme="minorHAnsi" w:cs="Arial"/>
                <w:spacing w:val="1"/>
                <w:position w:val="1"/>
                <w:sz w:val="20"/>
                <w:lang w:val="cy-GB"/>
              </w:rPr>
              <w:t>2</w:t>
            </w:r>
            <w:r w:rsidR="003A079F" w:rsidRPr="00E01DE4">
              <w:rPr>
                <w:rFonts w:eastAsiaTheme="minorHAnsi" w:cs="Arial"/>
                <w:position w:val="1"/>
                <w:sz w:val="20"/>
                <w:lang w:val="cy-GB"/>
              </w:rPr>
              <w:t>)</w:t>
            </w:r>
            <w:r w:rsidR="003A079F" w:rsidRPr="00E01DE4">
              <w:rPr>
                <w:rFonts w:eastAsiaTheme="minorHAnsi" w:cs="Arial"/>
                <w:sz w:val="20"/>
                <w:lang w:val="cy-GB"/>
              </w:rPr>
              <w:t>:</w:t>
            </w:r>
          </w:p>
          <w:p w14:paraId="5CB7965A" w14:textId="77777777" w:rsidR="00424BFA" w:rsidRPr="00E01DE4" w:rsidRDefault="00424BFA" w:rsidP="003E4290">
            <w:pPr>
              <w:tabs>
                <w:tab w:val="left" w:pos="860"/>
              </w:tabs>
              <w:spacing w:before="10"/>
              <w:ind w:left="865" w:right="86" w:hanging="36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cs="Arial"/>
                <w:w w:val="131"/>
                <w:sz w:val="20"/>
                <w:lang w:val="cy-GB"/>
              </w:rPr>
              <w:lastRenderedPageBreak/>
              <w:t>•</w:t>
            </w:r>
            <w:r w:rsidRPr="00E01DE4">
              <w:rPr>
                <w:rFonts w:cs="Arial"/>
                <w:sz w:val="20"/>
                <w:lang w:val="cy-GB"/>
              </w:rPr>
              <w:tab/>
            </w:r>
            <w:r w:rsidRPr="00E01DE4">
              <w:rPr>
                <w:rFonts w:eastAsia="Calibri" w:cs="Arial"/>
                <w:sz w:val="20"/>
                <w:lang w:val="cy-GB"/>
              </w:rPr>
              <w:t>C</w:t>
            </w:r>
            <w:r w:rsidRPr="00E01DE4">
              <w:rPr>
                <w:rFonts w:eastAsia="Calibri" w:cs="Arial"/>
                <w:spacing w:val="-1"/>
                <w:sz w:val="20"/>
                <w:lang w:val="cy-GB"/>
              </w:rPr>
              <w:t>FA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M</w:t>
            </w:r>
            <w:r w:rsidR="00CD1E55" w:rsidRPr="00E01DE4">
              <w:rPr>
                <w:rFonts w:eastAsia="Calibri" w:cs="Arial"/>
                <w:spacing w:val="1"/>
                <w:sz w:val="20"/>
                <w:lang w:val="cy-GB"/>
              </w:rPr>
              <w:t xml:space="preserve"> ac </w:t>
            </w:r>
            <w:r w:rsidRPr="00E01DE4">
              <w:rPr>
                <w:rFonts w:eastAsia="Calibri" w:cs="Arial"/>
                <w:spacing w:val="1"/>
                <w:sz w:val="20"/>
                <w:lang w:val="cy-GB"/>
              </w:rPr>
              <w:t>L</w:t>
            </w:r>
            <w:r w:rsidRPr="00E01DE4">
              <w:rPr>
                <w:rFonts w:eastAsia="Calibri" w:cs="Arial"/>
                <w:sz w:val="20"/>
                <w:lang w:val="cy-GB"/>
              </w:rPr>
              <w:t>EB5</w:t>
            </w:r>
            <w:r w:rsidRPr="00E01DE4">
              <w:rPr>
                <w:rFonts w:eastAsia="Calibri" w:cs="Arial"/>
                <w:spacing w:val="4"/>
                <w:sz w:val="20"/>
                <w:lang w:val="cy-GB"/>
              </w:rPr>
              <w:t xml:space="preserve"> </w:t>
            </w:r>
            <w:r w:rsidR="003A079F" w:rsidRPr="00E01DE4">
              <w:rPr>
                <w:rFonts w:eastAsia="Calibri" w:cs="Arial"/>
                <w:spacing w:val="4"/>
                <w:sz w:val="20"/>
                <w:lang w:val="cy-GB"/>
              </w:rPr>
              <w:t>G</w:t>
            </w:r>
            <w:r w:rsidR="003E4290" w:rsidRPr="00E01DE4">
              <w:rPr>
                <w:rFonts w:eastAsia="Calibri" w:cs="Arial"/>
                <w:spacing w:val="4"/>
                <w:sz w:val="20"/>
                <w:lang w:val="cy-GB"/>
              </w:rPr>
              <w:t>wneud y defnydd mwyaf effeithiol o dechnoleg</w:t>
            </w:r>
          </w:p>
        </w:tc>
      </w:tr>
      <w:tr w:rsidR="00424BFA" w:rsidRPr="00E01DE4" w14:paraId="5CB7965E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5C" w14:textId="77777777" w:rsidR="00424BFA" w:rsidRPr="006D69CA" w:rsidRDefault="003E4290" w:rsidP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lastRenderedPageBreak/>
              <w:t xml:space="preserve">Gofynion neu ganllawiau asesu a nodir gan </w:t>
            </w:r>
            <w:r w:rsidR="003A079F"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y </w:t>
            </w: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sector neu </w:t>
            </w:r>
            <w:r w:rsidR="003A079F"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gan </w:t>
            </w: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gorff rheoleiddio (os yw’n briodol</w:t>
            </w:r>
            <w:r w:rsidR="00424BFA" w:rsidRPr="006D69CA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5D" w14:textId="77777777" w:rsidR="00424BFA" w:rsidRPr="00E01DE4" w:rsidRDefault="003E4290" w:rsidP="003E4290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Unedau Cymhwysedd </w:t>
            </w:r>
            <w:r w:rsidR="003A079F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mewn 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Strategaeth</w:t>
            </w:r>
            <w:r w:rsidR="003A079F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au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 Asesu</w:t>
            </w:r>
            <w:r w:rsid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 </w:t>
            </w:r>
            <w:r w:rsidR="00424BFA" w:rsidRPr="00E01DE4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="00424BFA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="00424BFA"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A 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(</w:t>
            </w:r>
            <w:r w:rsidR="00424BFA" w:rsidRPr="00E01DE4">
              <w:rPr>
                <w:rFonts w:eastAsia="Calibri" w:cs="Arial"/>
                <w:spacing w:val="-1"/>
                <w:sz w:val="20"/>
                <w:lang w:val="cy-GB"/>
              </w:rPr>
              <w:t>S</w:t>
            </w:r>
            <w:r w:rsidR="00424BFA" w:rsidRPr="00E01DE4">
              <w:rPr>
                <w:rFonts w:eastAsia="Calibri" w:cs="Arial"/>
                <w:spacing w:val="1"/>
                <w:sz w:val="20"/>
                <w:lang w:val="cy-GB"/>
              </w:rPr>
              <w:t>/</w:t>
            </w:r>
            <w:r w:rsidR="00424BFA" w:rsidRPr="00E01DE4">
              <w:rPr>
                <w:rFonts w:eastAsia="Calibri" w:cs="Arial"/>
                <w:spacing w:val="-1"/>
                <w:sz w:val="20"/>
                <w:lang w:val="cy-GB"/>
              </w:rPr>
              <w:t>NV</w:t>
            </w:r>
            <w:r w:rsidR="00424BFA" w:rsidRPr="00E01DE4">
              <w:rPr>
                <w:rFonts w:eastAsia="Calibri" w:cs="Arial"/>
                <w:sz w:val="20"/>
                <w:lang w:val="cy-GB"/>
              </w:rPr>
              <w:t>Q)</w:t>
            </w:r>
          </w:p>
        </w:tc>
      </w:tr>
      <w:tr w:rsidR="00424BFA" w:rsidRPr="00E01DE4" w14:paraId="5CB79661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5F" w14:textId="77777777" w:rsidR="00424BFA" w:rsidRPr="006D69CA" w:rsidRDefault="003E4290" w:rsidP="003E4290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Cefnogaeth ar gyfer yr uned gan </w:t>
            </w:r>
            <w:r w:rsidR="00424BFA"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SS</w:t>
            </w:r>
            <w:r w:rsidR="00424BFA" w:rsidRPr="006D69CA">
              <w:rPr>
                <w:rFonts w:eastAsia="Calibri" w:cs="Arial"/>
                <w:position w:val="1"/>
                <w:sz w:val="20"/>
                <w:lang w:val="cy-GB"/>
              </w:rPr>
              <w:t>C</w:t>
            </w:r>
            <w:r w:rsidR="00424BFA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 </w:t>
            </w:r>
            <w:r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neu gorff priodol arall </w:t>
            </w:r>
            <w:r w:rsidR="00424BFA" w:rsidRPr="006D69CA">
              <w:rPr>
                <w:rFonts w:eastAsia="Calibri" w:cs="Arial"/>
                <w:sz w:val="20"/>
                <w:lang w:val="cy-GB"/>
              </w:rPr>
              <w:t>(</w:t>
            </w:r>
            <w:r w:rsidRPr="006D69CA">
              <w:rPr>
                <w:rFonts w:eastAsia="Calibri" w:cs="Arial"/>
                <w:sz w:val="20"/>
                <w:lang w:val="cy-GB"/>
              </w:rPr>
              <w:t>os yw’n ofynnol</w:t>
            </w:r>
            <w:r w:rsidR="00424BFA" w:rsidRPr="006D69CA">
              <w:rPr>
                <w:rFonts w:eastAsia="Calibri" w:cs="Arial"/>
                <w:sz w:val="20"/>
                <w:lang w:val="cy-GB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0" w14:textId="77777777" w:rsidR="00424BFA" w:rsidRPr="00E01DE4" w:rsidRDefault="00424BFA" w:rsidP="003E4290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</w:t>
            </w:r>
            <w:r w:rsidR="003E4290"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kills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 xml:space="preserve"> C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A</w:t>
            </w:r>
          </w:p>
        </w:tc>
      </w:tr>
      <w:tr w:rsidR="00424BFA" w:rsidRPr="00E01DE4" w14:paraId="5CB79665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2" w14:textId="77777777" w:rsidR="00424BFA" w:rsidRPr="006D69CA" w:rsidRDefault="003A079F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Safle’</w:t>
            </w:r>
            <w:r w:rsidR="003E4290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r uned yn system </w:t>
            </w:r>
            <w:r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d</w:t>
            </w:r>
            <w:r w:rsidR="003E4290" w:rsidRPr="006D69CA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 xml:space="preserve">dosbarthu/safoni’r pwnc/sector </w:t>
            </w:r>
          </w:p>
          <w:p w14:paraId="5CB79663" w14:textId="77777777" w:rsidR="00424BFA" w:rsidRPr="006D69CA" w:rsidRDefault="00424BFA">
            <w:pPr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4" w14:textId="77777777" w:rsidR="00424BFA" w:rsidRPr="00E01DE4" w:rsidRDefault="00424BF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1"/>
                <w:position w:val="1"/>
                <w:sz w:val="20"/>
                <w:lang w:val="cy-GB"/>
              </w:rPr>
              <w:t>15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.3</w:t>
            </w:r>
          </w:p>
        </w:tc>
      </w:tr>
      <w:tr w:rsidR="00424BFA" w:rsidRPr="00E01DE4" w14:paraId="5CB79668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6" w14:textId="77777777" w:rsidR="00424BFA" w:rsidRPr="006D69CA" w:rsidRDefault="003E4290" w:rsidP="003E4290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Enw’r sefydliad sy’n cyflwyno’r uned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7" w14:textId="77777777" w:rsidR="00424BFA" w:rsidRPr="00E01DE4" w:rsidRDefault="00424BFA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S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kills C</w:t>
            </w: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F</w:t>
            </w:r>
            <w:r w:rsidRPr="00E01DE4">
              <w:rPr>
                <w:rFonts w:eastAsia="Calibri" w:cs="Arial"/>
                <w:position w:val="1"/>
                <w:sz w:val="20"/>
                <w:lang w:val="cy-GB"/>
              </w:rPr>
              <w:t>A</w:t>
            </w:r>
          </w:p>
        </w:tc>
      </w:tr>
      <w:tr w:rsidR="00424BFA" w:rsidRPr="00E01DE4" w14:paraId="5CB7966B" w14:textId="77777777" w:rsidTr="00E100B1">
        <w:trPr>
          <w:trHeight w:val="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9" w14:textId="77777777" w:rsidR="00424BFA" w:rsidRPr="006D69CA" w:rsidRDefault="00424BFA" w:rsidP="003E4290">
            <w:pPr>
              <w:spacing w:line="264" w:lineRule="exact"/>
              <w:ind w:left="102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A</w:t>
            </w:r>
            <w:r w:rsidR="003E4290" w:rsidRPr="006D69CA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 xml:space="preserve">r gael i’w ddefnyddio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7966A" w14:textId="77777777" w:rsidR="00424BFA" w:rsidRPr="00E01DE4" w:rsidRDefault="003E4290" w:rsidP="003E4290">
            <w:pPr>
              <w:spacing w:line="264" w:lineRule="exact"/>
              <w:ind w:left="100" w:right="-20"/>
              <w:jc w:val="left"/>
              <w:rPr>
                <w:rFonts w:eastAsia="Calibri" w:cs="Arial"/>
                <w:sz w:val="20"/>
                <w:lang w:val="cy-GB"/>
              </w:rPr>
            </w:pPr>
            <w:r w:rsidRPr="00E01DE4">
              <w:rPr>
                <w:rFonts w:eastAsia="Calibri" w:cs="Arial"/>
                <w:spacing w:val="-1"/>
                <w:position w:val="1"/>
                <w:sz w:val="20"/>
                <w:lang w:val="cy-GB"/>
              </w:rPr>
              <w:t>Yn cael ei rhannu</w:t>
            </w:r>
          </w:p>
        </w:tc>
      </w:tr>
    </w:tbl>
    <w:p w14:paraId="5CB7966C" w14:textId="77777777" w:rsidR="00424BFA" w:rsidRPr="00E01DE4" w:rsidRDefault="00424BFA" w:rsidP="00BC6EB8">
      <w:pPr>
        <w:rPr>
          <w:lang w:val="cy-GB"/>
        </w:rPr>
      </w:pPr>
    </w:p>
    <w:sectPr w:rsidR="00424BFA" w:rsidRPr="00E01DE4" w:rsidSect="0052426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61E2EF" w14:textId="77777777" w:rsidR="00E100B1" w:rsidRDefault="00E100B1" w:rsidP="00E100B1">
      <w:r>
        <w:separator/>
      </w:r>
    </w:p>
  </w:endnote>
  <w:endnote w:type="continuationSeparator" w:id="0">
    <w:p w14:paraId="44F29118" w14:textId="77777777" w:rsidR="00E100B1" w:rsidRDefault="00E100B1" w:rsidP="00E1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40F92" w14:textId="77777777" w:rsidR="00E100B1" w:rsidRDefault="00E100B1" w:rsidP="00E100B1">
      <w:r>
        <w:separator/>
      </w:r>
    </w:p>
  </w:footnote>
  <w:footnote w:type="continuationSeparator" w:id="0">
    <w:p w14:paraId="5BF15CEE" w14:textId="77777777" w:rsidR="00E100B1" w:rsidRDefault="00E100B1" w:rsidP="00E10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E86D5" w14:textId="123549D3" w:rsidR="00E100B1" w:rsidRDefault="00E100B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5DDC4D" wp14:editId="5DA52511">
          <wp:simplePos x="0" y="0"/>
          <wp:positionH relativeFrom="column">
            <wp:posOffset>4972050</wp:posOffset>
          </wp:positionH>
          <wp:positionV relativeFrom="paragraph">
            <wp:posOffset>-200660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DD82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" w15:restartNumberingAfterBreak="0">
    <w:nsid w:val="1E525E09"/>
    <w:multiLevelType w:val="hybridMultilevel"/>
    <w:tmpl w:val="97BA3154"/>
    <w:lvl w:ilvl="0" w:tplc="0809000F">
      <w:start w:val="1"/>
      <w:numFmt w:val="decimal"/>
      <w:lvlText w:val="%1."/>
      <w:lvlJc w:val="left"/>
      <w:pPr>
        <w:ind w:left="1009" w:hanging="360"/>
      </w:pPr>
    </w:lvl>
    <w:lvl w:ilvl="1" w:tplc="08090019">
      <w:start w:val="1"/>
      <w:numFmt w:val="lowerLetter"/>
      <w:lvlText w:val="%2."/>
      <w:lvlJc w:val="left"/>
      <w:pPr>
        <w:ind w:left="1729" w:hanging="360"/>
      </w:pPr>
    </w:lvl>
    <w:lvl w:ilvl="2" w:tplc="0809001B">
      <w:start w:val="1"/>
      <w:numFmt w:val="lowerRoman"/>
      <w:lvlText w:val="%3."/>
      <w:lvlJc w:val="right"/>
      <w:pPr>
        <w:ind w:left="2449" w:hanging="180"/>
      </w:pPr>
    </w:lvl>
    <w:lvl w:ilvl="3" w:tplc="0809000F">
      <w:start w:val="1"/>
      <w:numFmt w:val="decimal"/>
      <w:lvlText w:val="%4."/>
      <w:lvlJc w:val="left"/>
      <w:pPr>
        <w:ind w:left="3169" w:hanging="360"/>
      </w:pPr>
    </w:lvl>
    <w:lvl w:ilvl="4" w:tplc="08090019">
      <w:start w:val="1"/>
      <w:numFmt w:val="lowerLetter"/>
      <w:lvlText w:val="%5."/>
      <w:lvlJc w:val="left"/>
      <w:pPr>
        <w:ind w:left="3889" w:hanging="360"/>
      </w:pPr>
    </w:lvl>
    <w:lvl w:ilvl="5" w:tplc="0809001B">
      <w:start w:val="1"/>
      <w:numFmt w:val="lowerRoman"/>
      <w:lvlText w:val="%6."/>
      <w:lvlJc w:val="right"/>
      <w:pPr>
        <w:ind w:left="4609" w:hanging="180"/>
      </w:pPr>
    </w:lvl>
    <w:lvl w:ilvl="6" w:tplc="0809000F">
      <w:start w:val="1"/>
      <w:numFmt w:val="decimal"/>
      <w:lvlText w:val="%7."/>
      <w:lvlJc w:val="left"/>
      <w:pPr>
        <w:ind w:left="5329" w:hanging="360"/>
      </w:pPr>
    </w:lvl>
    <w:lvl w:ilvl="7" w:tplc="08090019">
      <w:start w:val="1"/>
      <w:numFmt w:val="lowerLetter"/>
      <w:lvlText w:val="%8."/>
      <w:lvlJc w:val="left"/>
      <w:pPr>
        <w:ind w:left="6049" w:hanging="360"/>
      </w:pPr>
    </w:lvl>
    <w:lvl w:ilvl="8" w:tplc="0809001B">
      <w:start w:val="1"/>
      <w:numFmt w:val="lowerRoman"/>
      <w:lvlText w:val="%9."/>
      <w:lvlJc w:val="right"/>
      <w:pPr>
        <w:ind w:left="6769" w:hanging="180"/>
      </w:pPr>
    </w:lvl>
  </w:abstractNum>
  <w:abstractNum w:abstractNumId="3" w15:restartNumberingAfterBreak="0">
    <w:nsid w:val="35D6230E"/>
    <w:multiLevelType w:val="singleLevel"/>
    <w:tmpl w:val="DA0CB540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</w:abstractNum>
  <w:abstractNum w:abstractNumId="4" w15:restartNumberingAfterBreak="0">
    <w:nsid w:val="5B382E43"/>
    <w:multiLevelType w:val="hybridMultilevel"/>
    <w:tmpl w:val="99D28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E103F"/>
    <w:multiLevelType w:val="singleLevel"/>
    <w:tmpl w:val="CAC81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1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BFA"/>
    <w:rsid w:val="000240E9"/>
    <w:rsid w:val="00050360"/>
    <w:rsid w:val="00052B13"/>
    <w:rsid w:val="001A1C01"/>
    <w:rsid w:val="001E6BEE"/>
    <w:rsid w:val="002247F4"/>
    <w:rsid w:val="002C1947"/>
    <w:rsid w:val="003006B0"/>
    <w:rsid w:val="003220FC"/>
    <w:rsid w:val="003A079F"/>
    <w:rsid w:val="003B7128"/>
    <w:rsid w:val="003E4290"/>
    <w:rsid w:val="003E6894"/>
    <w:rsid w:val="003F0086"/>
    <w:rsid w:val="003F5BA8"/>
    <w:rsid w:val="00412F7D"/>
    <w:rsid w:val="00424BFA"/>
    <w:rsid w:val="00426597"/>
    <w:rsid w:val="004A2503"/>
    <w:rsid w:val="00524263"/>
    <w:rsid w:val="0053050E"/>
    <w:rsid w:val="005714E4"/>
    <w:rsid w:val="005851A4"/>
    <w:rsid w:val="006C0D06"/>
    <w:rsid w:val="006D69CA"/>
    <w:rsid w:val="007C5012"/>
    <w:rsid w:val="007F2D22"/>
    <w:rsid w:val="00874503"/>
    <w:rsid w:val="008C13D2"/>
    <w:rsid w:val="008D73F5"/>
    <w:rsid w:val="008E3AED"/>
    <w:rsid w:val="00A21310"/>
    <w:rsid w:val="00A548E1"/>
    <w:rsid w:val="00A56A8F"/>
    <w:rsid w:val="00A62E4C"/>
    <w:rsid w:val="00AC3055"/>
    <w:rsid w:val="00B10A82"/>
    <w:rsid w:val="00BB225E"/>
    <w:rsid w:val="00BC6EB8"/>
    <w:rsid w:val="00C4682B"/>
    <w:rsid w:val="00CD1E55"/>
    <w:rsid w:val="00D0240E"/>
    <w:rsid w:val="00D84C30"/>
    <w:rsid w:val="00D90705"/>
    <w:rsid w:val="00D91C4C"/>
    <w:rsid w:val="00D9795F"/>
    <w:rsid w:val="00DA4FF2"/>
    <w:rsid w:val="00DA507E"/>
    <w:rsid w:val="00E01DE4"/>
    <w:rsid w:val="00E07417"/>
    <w:rsid w:val="00E100B1"/>
    <w:rsid w:val="00F130C0"/>
    <w:rsid w:val="00F554CD"/>
    <w:rsid w:val="00F6347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7961D"/>
  <w15:docId w15:val="{46D7B74F-AE2E-4842-95B9-B3CCBBB0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BFA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styleId="Heading1">
    <w:name w:val="heading 1"/>
    <w:aliases w:val="Heading 1 Char1,Heading 1 Char Char,Char Char Char,Char,HEADING 1 + CENTRED"/>
    <w:basedOn w:val="Normal"/>
    <w:next w:val="Normal"/>
    <w:link w:val="Heading1Char2"/>
    <w:autoRedefine/>
    <w:qFormat/>
    <w:rsid w:val="00424BFA"/>
    <w:pPr>
      <w:widowControl w:val="0"/>
      <w:tabs>
        <w:tab w:val="left" w:pos="5535"/>
      </w:tabs>
      <w:ind w:left="-284" w:firstLine="142"/>
      <w:jc w:val="left"/>
      <w:outlineLvl w:val="0"/>
    </w:pPr>
    <w:rPr>
      <w:rFonts w:cs="Arial"/>
      <w:b/>
      <w:caps/>
      <w:kern w:val="28"/>
      <w:szCs w:val="22"/>
      <w:lang w:val="en-US"/>
    </w:rPr>
  </w:style>
  <w:style w:type="paragraph" w:styleId="Heading2">
    <w:name w:val="heading 2"/>
    <w:basedOn w:val="Normal"/>
    <w:next w:val="Normal"/>
    <w:link w:val="Heading2Char"/>
    <w:autoRedefine/>
    <w:semiHidden/>
    <w:unhideWhenUsed/>
    <w:qFormat/>
    <w:rsid w:val="00424BFA"/>
    <w:pPr>
      <w:keepNext/>
      <w:tabs>
        <w:tab w:val="left" w:pos="0"/>
        <w:tab w:val="left" w:pos="426"/>
      </w:tabs>
      <w:jc w:val="left"/>
      <w:outlineLvl w:val="1"/>
    </w:pPr>
    <w:rPr>
      <w:rFonts w:cs="Arial"/>
      <w:b/>
      <w:sz w:val="20"/>
      <w:lang w:val="en-US"/>
    </w:rPr>
  </w:style>
  <w:style w:type="paragraph" w:styleId="Heading3">
    <w:name w:val="heading 3"/>
    <w:aliases w:val="Heading 3 Char2 Char,Heading 3 Char1 Char Char,Heading 3 Char Char Char Char1 Char Char,Heading 3 Char Char Char2 Char Char,Heading 3 Char Char Char Char2 Char,Heading 3 Char Char Char3 Char,Heading 3 Char2,Heading 3 Char1 Char"/>
    <w:basedOn w:val="Normal"/>
    <w:next w:val="Normal"/>
    <w:link w:val="Heading3Char1"/>
    <w:autoRedefine/>
    <w:semiHidden/>
    <w:unhideWhenUsed/>
    <w:qFormat/>
    <w:rsid w:val="00424BFA"/>
    <w:pPr>
      <w:keepNext/>
      <w:shd w:val="clear" w:color="auto" w:fill="FFFFFF"/>
      <w:jc w:val="left"/>
      <w:outlineLvl w:val="2"/>
    </w:pPr>
    <w:rPr>
      <w:rFonts w:cs="Arial"/>
      <w:b/>
      <w:kern w:val="28"/>
      <w:szCs w:val="22"/>
    </w:rPr>
  </w:style>
  <w:style w:type="paragraph" w:styleId="Heading4">
    <w:name w:val="heading 4"/>
    <w:aliases w:val="Heading 4 Char Char Char Char Char,Heading 4 Char Char Char Char Char Char Char Char,Heading 4 Char Char Char Char Char Char Char Char Char Char"/>
    <w:basedOn w:val="Normal"/>
    <w:next w:val="Normal"/>
    <w:link w:val="Heading4Char1"/>
    <w:semiHidden/>
    <w:unhideWhenUsed/>
    <w:qFormat/>
    <w:rsid w:val="00424BFA"/>
    <w:pPr>
      <w:keepNext/>
      <w:jc w:val="left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24BFA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24BFA"/>
    <w:pPr>
      <w:keepNext/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24BFA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24BFA"/>
    <w:pPr>
      <w:keepNext/>
      <w:outlineLvl w:val="7"/>
    </w:pPr>
    <w:rPr>
      <w:i/>
      <w:color w:val="0000F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24BFA"/>
    <w:pPr>
      <w:keepNext/>
      <w:jc w:val="center"/>
      <w:outlineLvl w:val="8"/>
    </w:pPr>
    <w:rPr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 Char Char1,Char Char Char Char1,Char Char1,HEADING 1 + CENTRED Char1"/>
    <w:basedOn w:val="DefaultParagraphFont"/>
    <w:rsid w:val="00424B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424BFA"/>
    <w:rPr>
      <w:rFonts w:ascii="Arial" w:eastAsia="Times New Roman" w:hAnsi="Arial" w:cs="Arial"/>
      <w:b/>
      <w:sz w:val="20"/>
      <w:szCs w:val="20"/>
      <w:lang w:val="en-US"/>
    </w:rPr>
  </w:style>
  <w:style w:type="character" w:customStyle="1" w:styleId="Heading3Char">
    <w:name w:val="Heading 3 Char"/>
    <w:aliases w:val="Heading 3 Char2 Char Char1,Heading 3 Char1 Char Char Char1,Heading 3 Char Char Char Char1 Char Char Char1,Heading 3 Char Char Char2 Char Char Char1,Heading 3 Char Char Char Char2 Char Char1,Heading 3 Char Char Char3 Char Char"/>
    <w:basedOn w:val="DefaultParagraphFont"/>
    <w:semiHidden/>
    <w:rsid w:val="00424BFA"/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character" w:customStyle="1" w:styleId="Heading4Char">
    <w:name w:val="Heading 4 Char"/>
    <w:aliases w:val="Heading 4 Char Char Char Char Char Char1,Heading 4 Char Char Char Char Char Char Char Char Char1,Heading 4 Char Char Char Char Char Char Char Char Char Char Char1"/>
    <w:basedOn w:val="DefaultParagraphFont"/>
    <w:semiHidden/>
    <w:rsid w:val="00424BFA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424BFA"/>
    <w:rPr>
      <w:rFonts w:ascii="Arial" w:eastAsia="Times New Roman" w:hAnsi="Arial" w:cs="Times New Roman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semiHidden/>
    <w:rsid w:val="00424BFA"/>
    <w:rPr>
      <w:rFonts w:ascii="Arial" w:eastAsia="Times New Roman" w:hAnsi="Arial" w:cs="Times New Roman"/>
      <w:b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424BFA"/>
    <w:rPr>
      <w:rFonts w:ascii="Arial" w:eastAsia="Times New Roman" w:hAnsi="Arial" w:cs="Times New Roman"/>
      <w:b/>
      <w:szCs w:val="20"/>
      <w:u w:val="single"/>
    </w:rPr>
  </w:style>
  <w:style w:type="character" w:customStyle="1" w:styleId="Heading8Char">
    <w:name w:val="Heading 8 Char"/>
    <w:basedOn w:val="DefaultParagraphFont"/>
    <w:link w:val="Heading8"/>
    <w:semiHidden/>
    <w:rsid w:val="00424BFA"/>
    <w:rPr>
      <w:rFonts w:ascii="Arial" w:eastAsia="Times New Roman" w:hAnsi="Arial" w:cs="Times New Roman"/>
      <w:i/>
      <w:color w:val="0000FF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24BFA"/>
    <w:rPr>
      <w:rFonts w:ascii="Arial" w:eastAsia="Times New Roman" w:hAnsi="Arial" w:cs="Times New Roman"/>
      <w:sz w:val="42"/>
      <w:szCs w:val="20"/>
    </w:rPr>
  </w:style>
  <w:style w:type="character" w:styleId="Hyperlink">
    <w:name w:val="Hyperlink"/>
    <w:semiHidden/>
    <w:unhideWhenUsed/>
    <w:rsid w:val="00424BFA"/>
    <w:rPr>
      <w:color w:val="0000FF"/>
      <w:u w:val="single"/>
    </w:rPr>
  </w:style>
  <w:style w:type="character" w:styleId="FollowedHyperlink">
    <w:name w:val="FollowedHyperlink"/>
    <w:semiHidden/>
    <w:unhideWhenUsed/>
    <w:rsid w:val="00424BFA"/>
    <w:rPr>
      <w:color w:val="800080"/>
      <w:u w:val="single"/>
    </w:rPr>
  </w:style>
  <w:style w:type="character" w:customStyle="1" w:styleId="Heading1Char2">
    <w:name w:val="Heading 1 Char2"/>
    <w:aliases w:val="Heading 1 Char1 Char,Heading 1 Char Char Char,Char Char Char Char,Char Char,HEADING 1 + CENTRED Char"/>
    <w:link w:val="Heading1"/>
    <w:locked/>
    <w:rsid w:val="00424BFA"/>
    <w:rPr>
      <w:rFonts w:ascii="Arial" w:eastAsia="Times New Roman" w:hAnsi="Arial" w:cs="Arial"/>
      <w:b/>
      <w:caps/>
      <w:kern w:val="28"/>
      <w:lang w:val="en-US"/>
    </w:rPr>
  </w:style>
  <w:style w:type="character" w:customStyle="1" w:styleId="Heading3Char1">
    <w:name w:val="Heading 3 Char1"/>
    <w:aliases w:val="Heading 3 Char2 Char Char,Heading 3 Char1 Char Char Char,Heading 3 Char Char Char Char1 Char Char Char,Heading 3 Char Char Char2 Char Char Char,Heading 3 Char Char Char Char2 Char Char,Heading 3 Char Char Char3 Char Char1"/>
    <w:link w:val="Heading3"/>
    <w:semiHidden/>
    <w:locked/>
    <w:rsid w:val="00424BFA"/>
    <w:rPr>
      <w:rFonts w:ascii="Arial" w:eastAsia="Times New Roman" w:hAnsi="Arial" w:cs="Arial"/>
      <w:b/>
      <w:kern w:val="28"/>
      <w:shd w:val="clear" w:color="auto" w:fill="FFFFFF"/>
    </w:rPr>
  </w:style>
  <w:style w:type="character" w:customStyle="1" w:styleId="Heading4Char1">
    <w:name w:val="Heading 4 Char1"/>
    <w:aliases w:val="Heading 4 Char Char Char Char Char Char,Heading 4 Char Char Char Char Char Char Char Char Char,Heading 4 Char Char Char Char Char Char Char Char Char Char Char"/>
    <w:link w:val="Heading4"/>
    <w:semiHidden/>
    <w:locked/>
    <w:rsid w:val="00424BFA"/>
    <w:rPr>
      <w:rFonts w:ascii="Arial" w:eastAsia="Times New Roman" w:hAnsi="Arial" w:cs="Times New Roman"/>
      <w:b/>
      <w:szCs w:val="20"/>
    </w:rPr>
  </w:style>
  <w:style w:type="paragraph" w:styleId="NormalWeb">
    <w:name w:val="Normal (Web)"/>
    <w:basedOn w:val="Normal"/>
    <w:semiHidden/>
    <w:unhideWhenUsed/>
    <w:rsid w:val="00424BFA"/>
    <w:pPr>
      <w:spacing w:before="100" w:beforeAutospacing="1" w:after="100" w:afterAutospacing="1"/>
      <w:jc w:val="left"/>
    </w:pPr>
    <w:rPr>
      <w:rFonts w:cs="Arial"/>
      <w:szCs w:val="22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424BFA"/>
    <w:pPr>
      <w:spacing w:before="120" w:after="120"/>
      <w:jc w:val="right"/>
    </w:pPr>
    <w:rPr>
      <w:b/>
      <w:caps/>
      <w:sz w:val="24"/>
    </w:rPr>
  </w:style>
  <w:style w:type="paragraph" w:styleId="FootnoteText">
    <w:name w:val="footnote text"/>
    <w:basedOn w:val="Normal"/>
    <w:link w:val="FootnoteTextChar"/>
    <w:semiHidden/>
    <w:unhideWhenUsed/>
    <w:rsid w:val="00424BF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424BF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4BFA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nhideWhenUsed/>
    <w:rsid w:val="00424B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24BFA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unhideWhenUsed/>
    <w:rsid w:val="00424B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24BFA"/>
    <w:rPr>
      <w:rFonts w:ascii="Arial" w:eastAsia="Times New Roman" w:hAnsi="Arial" w:cs="Times New Roman"/>
      <w:szCs w:val="20"/>
    </w:rPr>
  </w:style>
  <w:style w:type="paragraph" w:styleId="Caption">
    <w:name w:val="caption"/>
    <w:basedOn w:val="Normal"/>
    <w:next w:val="Normal"/>
    <w:semiHidden/>
    <w:unhideWhenUsed/>
    <w:qFormat/>
    <w:rsid w:val="00424BFA"/>
    <w:pPr>
      <w:jc w:val="right"/>
    </w:pPr>
    <w:rPr>
      <w:rFonts w:ascii="Times New Roman" w:hAnsi="Times New Roman"/>
      <w:b/>
      <w:i/>
      <w:sz w:val="24"/>
    </w:rPr>
  </w:style>
  <w:style w:type="paragraph" w:styleId="ListBullet">
    <w:name w:val="List Bullet"/>
    <w:basedOn w:val="Normal"/>
    <w:autoRedefine/>
    <w:semiHidden/>
    <w:unhideWhenUsed/>
    <w:rsid w:val="00424BFA"/>
    <w:pPr>
      <w:numPr>
        <w:numId w:val="2"/>
      </w:numPr>
      <w:jc w:val="left"/>
    </w:pPr>
    <w:rPr>
      <w:rFonts w:cs="Arial"/>
      <w:sz w:val="18"/>
      <w:szCs w:val="18"/>
    </w:rPr>
  </w:style>
  <w:style w:type="paragraph" w:styleId="Title">
    <w:name w:val="Title"/>
    <w:basedOn w:val="Normal"/>
    <w:link w:val="TitleChar"/>
    <w:qFormat/>
    <w:rsid w:val="00424BFA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basedOn w:val="DefaultParagraphFont"/>
    <w:link w:val="Title"/>
    <w:rsid w:val="00424BFA"/>
    <w:rPr>
      <w:rFonts w:ascii="Times New Roman" w:eastAsia="Times New Roman" w:hAnsi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424BFA"/>
    <w:rPr>
      <w:color w:val="0000FF"/>
    </w:rPr>
  </w:style>
  <w:style w:type="character" w:customStyle="1" w:styleId="BodyTextChar">
    <w:name w:val="Body Text Char"/>
    <w:basedOn w:val="DefaultParagraphFont"/>
    <w:link w:val="BodyText"/>
    <w:semiHidden/>
    <w:rsid w:val="00424BFA"/>
    <w:rPr>
      <w:rFonts w:ascii="Arial" w:eastAsia="Times New Roman" w:hAnsi="Arial" w:cs="Times New Roman"/>
      <w:color w:val="0000FF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424BFA"/>
    <w:pPr>
      <w:spacing w:after="120"/>
      <w:ind w:left="283"/>
      <w:jc w:val="left"/>
    </w:pPr>
    <w:rPr>
      <w:rFonts w:cs="Arial"/>
      <w:szCs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424BFA"/>
    <w:rPr>
      <w:rFonts w:ascii="Arial" w:eastAsia="Times New Roman" w:hAnsi="Arial" w:cs="Arial"/>
    </w:rPr>
  </w:style>
  <w:style w:type="paragraph" w:styleId="BodyText2">
    <w:name w:val="Body Text 2"/>
    <w:basedOn w:val="Normal"/>
    <w:link w:val="BodyText2Char"/>
    <w:semiHidden/>
    <w:unhideWhenUsed/>
    <w:rsid w:val="00424B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24BFA"/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424BFA"/>
    <w:pPr>
      <w:ind w:left="440" w:hanging="440"/>
      <w:jc w:val="left"/>
    </w:pPr>
    <w:rPr>
      <w:rFonts w:cs="Arial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24BFA"/>
    <w:rPr>
      <w:rFonts w:ascii="Arial" w:eastAsia="Times New Roman" w:hAnsi="Arial" w:cs="Arial"/>
      <w:sz w:val="18"/>
      <w:szCs w:val="18"/>
    </w:rPr>
  </w:style>
  <w:style w:type="paragraph" w:styleId="BodyTextIndent3">
    <w:name w:val="Body Text Indent 3"/>
    <w:basedOn w:val="Normal"/>
    <w:link w:val="BodyTextIndent3Char"/>
    <w:semiHidden/>
    <w:unhideWhenUsed/>
    <w:rsid w:val="00424BFA"/>
    <w:pPr>
      <w:ind w:left="330" w:hanging="330"/>
      <w:jc w:val="left"/>
    </w:pPr>
    <w:rPr>
      <w:rFonts w:cs="Arial"/>
      <w:sz w:val="20"/>
      <w:szCs w:val="1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24BFA"/>
    <w:rPr>
      <w:rFonts w:ascii="Arial" w:eastAsia="Times New Roman" w:hAnsi="Arial" w:cs="Arial"/>
      <w:sz w:val="20"/>
      <w:szCs w:val="18"/>
    </w:rPr>
  </w:style>
  <w:style w:type="paragraph" w:styleId="DocumentMap">
    <w:name w:val="Document Map"/>
    <w:basedOn w:val="Normal"/>
    <w:link w:val="DocumentMapChar"/>
    <w:semiHidden/>
    <w:unhideWhenUsed/>
    <w:rsid w:val="00424BFA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24BFA"/>
    <w:rPr>
      <w:rFonts w:ascii="Tahoma" w:eastAsia="Times New Roman" w:hAnsi="Tahoma" w:cs="Times New Roman"/>
      <w:szCs w:val="20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4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4BFA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24B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24BF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4BFA"/>
    <w:pPr>
      <w:ind w:left="720"/>
      <w:contextualSpacing/>
      <w:jc w:val="left"/>
    </w:pPr>
    <w:rPr>
      <w:rFonts w:ascii="Calibri" w:hAnsi="Calibri"/>
      <w:sz w:val="20"/>
    </w:rPr>
  </w:style>
  <w:style w:type="paragraph" w:customStyle="1" w:styleId="Style1">
    <w:name w:val="Style1"/>
    <w:basedOn w:val="Normal"/>
    <w:rsid w:val="00424BFA"/>
  </w:style>
  <w:style w:type="paragraph" w:customStyle="1" w:styleId="Segment">
    <w:name w:val="Segment"/>
    <w:basedOn w:val="Normal"/>
    <w:rsid w:val="00424BFA"/>
    <w:pPr>
      <w:spacing w:before="60" w:after="60"/>
      <w:jc w:val="left"/>
    </w:pPr>
    <w:rPr>
      <w:b/>
      <w:bCs/>
    </w:rPr>
  </w:style>
  <w:style w:type="paragraph" w:customStyle="1" w:styleId="Insetlistbullet">
    <w:name w:val="Inset list bullet"/>
    <w:basedOn w:val="Normal"/>
    <w:rsid w:val="00424BFA"/>
    <w:pPr>
      <w:numPr>
        <w:numId w:val="4"/>
      </w:numPr>
      <w:jc w:val="left"/>
    </w:pPr>
  </w:style>
  <w:style w:type="paragraph" w:customStyle="1" w:styleId="TableText">
    <w:name w:val="Table Text"/>
    <w:basedOn w:val="Normal"/>
    <w:semiHidden/>
    <w:rsid w:val="00424BFA"/>
    <w:pPr>
      <w:spacing w:before="120" w:after="170" w:line="240" w:lineRule="atLeast"/>
      <w:jc w:val="left"/>
    </w:pPr>
    <w:rPr>
      <w:sz w:val="20"/>
    </w:rPr>
  </w:style>
  <w:style w:type="paragraph" w:customStyle="1" w:styleId="TableColumnHeader">
    <w:name w:val="Table Column Header"/>
    <w:basedOn w:val="TableText"/>
    <w:semiHidden/>
    <w:rsid w:val="00424BFA"/>
    <w:rPr>
      <w:b/>
    </w:rPr>
  </w:style>
  <w:style w:type="paragraph" w:customStyle="1" w:styleId="QCAsectionhead">
    <w:name w:val="QCA section head"/>
    <w:basedOn w:val="BodyText"/>
    <w:rsid w:val="00424BFA"/>
    <w:pPr>
      <w:tabs>
        <w:tab w:val="left" w:pos="567"/>
      </w:tabs>
      <w:spacing w:after="240" w:line="360" w:lineRule="auto"/>
      <w:jc w:val="left"/>
    </w:pPr>
    <w:rPr>
      <w:rFonts w:cs="Arial"/>
      <w:b/>
      <w:bCs/>
      <w:color w:val="auto"/>
      <w:sz w:val="36"/>
    </w:rPr>
  </w:style>
  <w:style w:type="paragraph" w:customStyle="1" w:styleId="TableListNumber">
    <w:name w:val="Table List Number"/>
    <w:basedOn w:val="TableText"/>
    <w:semiHidden/>
    <w:rsid w:val="00424BFA"/>
    <w:pPr>
      <w:numPr>
        <w:numId w:val="6"/>
      </w:numPr>
      <w:tabs>
        <w:tab w:val="left" w:pos="298"/>
      </w:tabs>
    </w:pPr>
  </w:style>
  <w:style w:type="paragraph" w:customStyle="1" w:styleId="Default">
    <w:name w:val="Default"/>
    <w:rsid w:val="00424BF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styleId="FootnoteReference">
    <w:name w:val="footnote reference"/>
    <w:semiHidden/>
    <w:unhideWhenUsed/>
    <w:rsid w:val="00424BFA"/>
    <w:rPr>
      <w:vertAlign w:val="superscript"/>
    </w:rPr>
  </w:style>
  <w:style w:type="character" w:styleId="CommentReference">
    <w:name w:val="annotation reference"/>
    <w:semiHidden/>
    <w:unhideWhenUsed/>
    <w:rsid w:val="00424BFA"/>
    <w:rPr>
      <w:sz w:val="16"/>
    </w:rPr>
  </w:style>
  <w:style w:type="character" w:customStyle="1" w:styleId="MatthewCrooks">
    <w:name w:val="Matthew Crooks"/>
    <w:semiHidden/>
    <w:rsid w:val="00424BFA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CityGuilds">
    <w:name w:val="City &amp; Guilds"/>
    <w:semiHidden/>
    <w:rsid w:val="00424BFA"/>
    <w:rPr>
      <w:rFonts w:ascii="Arial" w:hAnsi="Arial" w:cs="Arial" w:hint="default"/>
      <w:color w:val="000080"/>
      <w:sz w:val="20"/>
      <w:szCs w:val="20"/>
    </w:rPr>
  </w:style>
  <w:style w:type="character" w:customStyle="1" w:styleId="HEADING1CENTREDCharChar">
    <w:name w:val="HEADING 1 + CENTRED Char Char"/>
    <w:rsid w:val="00424BFA"/>
    <w:rPr>
      <w:rFonts w:ascii="Arial" w:hAnsi="Arial" w:cs="Arial" w:hint="default"/>
      <w:b/>
      <w:bCs w:val="0"/>
      <w:kern w:val="28"/>
      <w:sz w:val="24"/>
      <w:szCs w:val="24"/>
      <w:lang w:val="en-US" w:eastAsia="en-US" w:bidi="ar-SA"/>
    </w:rPr>
  </w:style>
  <w:style w:type="character" w:customStyle="1" w:styleId="paragraphheadingpurple2">
    <w:name w:val="paragraphheadingpurple2"/>
    <w:rsid w:val="00424BFA"/>
    <w:rPr>
      <w:color w:val="78256F"/>
    </w:rPr>
  </w:style>
  <w:style w:type="character" w:customStyle="1" w:styleId="paragraphheadingpurple3">
    <w:name w:val="paragraphheadingpurple3"/>
    <w:basedOn w:val="DefaultParagraphFont"/>
    <w:rsid w:val="00424BFA"/>
  </w:style>
  <w:style w:type="table" w:styleId="TableGrid">
    <w:name w:val="Table Grid"/>
    <w:basedOn w:val="TableNormal"/>
    <w:rsid w:val="00424BF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  <TermInfo xmlns="http://schemas.microsoft.com/office/infopath/2007/PartnerControls">
          <TermName xmlns="http://schemas.microsoft.com/office/infopath/2007/PartnerControls">8624-41 (W)</TermName>
          <TermId xmlns="http://schemas.microsoft.com/office/infopath/2007/PartnerControls">70490008-1999-42ea-a14b-4013c569d610</TermId>
        </TermInfo>
        <TermInfo xmlns="http://schemas.microsoft.com/office/infopath/2007/PartnerControls">
          <TermName xmlns="http://schemas.microsoft.com/office/infopath/2007/PartnerControls">8624-43 (W)</TermName>
          <TermId xmlns="http://schemas.microsoft.com/office/infopath/2007/PartnerControls">cea3c027-4b5c-4f66-9145-1b39469c1b8e</TermId>
        </TermInfo>
      </Terms>
    </j5a7449248d447e983365f9ccc7bf26f>
    <KpiDescription xmlns="http://schemas.microsoft.com/sharepoint/v3" xsi:nil="true"/>
    <TaxCatchAll xmlns="5f8ea682-3a42-454b-8035-422047e146b2">
      <Value>2114</Value>
      <Value>2113</Value>
      <Value>2112</Value>
      <Value>2066</Value>
      <Value>2064</Value>
      <Value>2065</Value>
      <Value>2394</Value>
      <Value>2122</Value>
      <Value>2121</Value>
      <Value>2396</Value>
      <Value>2395</Value>
      <Value>2118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8622-506 (W)</TermName>
          <TermId xmlns="http://schemas.microsoft.com/office/infopath/2007/PartnerControls">cce1cf48-2dc9-4aaa-ae73-ea7cc698ac16</TermId>
        </TermInfo>
        <TermInfo xmlns="http://schemas.microsoft.com/office/infopath/2007/PartnerControls">
          <TermName xmlns="http://schemas.microsoft.com/office/infopath/2007/PartnerControls">8623-506 (W)</TermName>
          <TermId xmlns="http://schemas.microsoft.com/office/infopath/2007/PartnerControls">10992d68-78db-4bbb-b9a3-c1ef9a12a429</TermId>
        </TermInfo>
        <TermInfo xmlns="http://schemas.microsoft.com/office/infopath/2007/PartnerControls">
          <TermName xmlns="http://schemas.microsoft.com/office/infopath/2007/PartnerControls">8624-506 (W)</TermName>
          <TermId xmlns="http://schemas.microsoft.com/office/infopath/2007/PartnerControls">58a6b467-1148-408d-8d9a-c262a980ef7b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8624 (W)</TermName>
          <TermId xmlns="http://schemas.microsoft.com/office/infopath/2007/PartnerControls">3784407a-705c-43c9-9ccb-61bddc900645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FCC3D-400B-4B24-8755-0B39EBC5E424}"/>
</file>

<file path=customXml/itemProps2.xml><?xml version="1.0" encoding="utf-8"?>
<ds:datastoreItem xmlns:ds="http://schemas.openxmlformats.org/officeDocument/2006/customXml" ds:itemID="{9E1C6331-6AF2-4096-BBBC-A963F7C52EDC}"/>
</file>

<file path=customXml/itemProps3.xml><?xml version="1.0" encoding="utf-8"?>
<ds:datastoreItem xmlns:ds="http://schemas.openxmlformats.org/officeDocument/2006/customXml" ds:itemID="{390455D0-659A-42C9-BFE8-6CC941510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City &amp; Guilds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Optimise the use of Technology</dc:title>
  <dc:creator>Alison Jones</dc:creator>
  <cp:lastModifiedBy>Jurgita Baleviciute</cp:lastModifiedBy>
  <cp:revision>5</cp:revision>
  <cp:lastPrinted>2015-09-11T13:49:00Z</cp:lastPrinted>
  <dcterms:created xsi:type="dcterms:W3CDTF">2015-09-14T13:55:00Z</dcterms:created>
  <dcterms:modified xsi:type="dcterms:W3CDTF">2017-02-13T12:42:00Z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2394;#8622-506 (W)|cce1cf48-2dc9-4aaa-ae73-ea7cc698ac16;#2395;#8623-506 (W)|10992d68-78db-4bbb-b9a3-c1ef9a12a429;#2396;#8624-506 (W)|58a6b467-1148-408d-8d9a-c262a980ef7b</vt:lpwstr>
  </property>
  <property fmtid="{D5CDD505-2E9C-101B-9397-08002B2CF9AE}" pid="4" name="Family Code">
    <vt:lpwstr>2064;#8623 (W)|4592fd92-3e0b-4548-88f7-2a6b633f4b6e;#2118;#8622 (W)|c5c7b9d5-7272-47cb-88f3-2ddf27dd4504;#2112;#8624 (W)|3784407a-705c-43c9-9ccb-61bddc900645</vt:lpwstr>
  </property>
  <property fmtid="{D5CDD505-2E9C-101B-9397-08002B2CF9AE}" pid="5" name="PoS">
    <vt:lpwstr>2121;#8622-41 (W)|fb6f0f82-3cea-412c-bca3-5b59ec784491;#2122;#8622-43 (W)|c6ec8054-9537-4194-95f7-6da644d1e442;#2065;#8623-41 (W)|f825710d-d215-45ec-b8a0-eeebeac489a4;#2066;#8623-43 (W)|73cd4cec-6d33-4fe5-a93d-767444b36a52;#2113;#8624-41 (W)|70490008-1999-42ea-a14b-4013c569d610;#2114;#8624-43 (W)|cea3c027-4b5c-4f66-9145-1b39469c1b8e</vt:lpwstr>
  </property>
</Properties>
</file>